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B2C19" w14:textId="416F4098" w:rsidR="00370ED1" w:rsidRPr="00DC5693" w:rsidRDefault="000836AA" w:rsidP="00370ED1">
      <w:pPr>
        <w:spacing w:line="288" w:lineRule="auto"/>
        <w:jc w:val="both"/>
        <w:rPr>
          <w:rFonts w:asciiTheme="majorHAnsi" w:hAnsiTheme="majorHAnsi" w:cs="Arial"/>
          <w:b/>
          <w:bCs/>
          <w:sz w:val="24"/>
          <w:szCs w:val="24"/>
          <w:lang w:val="en-US"/>
        </w:rPr>
      </w:pPr>
      <w:r>
        <w:rPr>
          <w:rFonts w:asciiTheme="majorHAnsi" w:hAnsiTheme="majorHAnsi" w:cs="Arial"/>
          <w:b/>
          <w:bCs/>
          <w:noProof/>
          <w:sz w:val="24"/>
          <w:szCs w:val="24"/>
          <w:lang w:val="en-US"/>
        </w:rPr>
        <w:drawing>
          <wp:anchor distT="0" distB="0" distL="114300" distR="114300" simplePos="0" relativeHeight="251762685" behindDoc="1" locked="0" layoutInCell="1" allowOverlap="1" wp14:anchorId="640DDC43" wp14:editId="589C368A">
            <wp:simplePos x="0" y="0"/>
            <wp:positionH relativeFrom="page">
              <wp:align>right</wp:align>
            </wp:positionH>
            <wp:positionV relativeFrom="paragraph">
              <wp:posOffset>-1611093</wp:posOffset>
            </wp:positionV>
            <wp:extent cx="7550883" cy="8890395"/>
            <wp:effectExtent l="0" t="0" r="0" b="6350"/>
            <wp:wrapNone/>
            <wp:docPr id="14" name="Imagen 14" descr="Imagen que contiene arcoír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1">
                      <a:extLst>
                        <a:ext uri="{28A0092B-C50C-407E-A947-70E740481C1C}">
                          <a14:useLocalDpi xmlns:a14="http://schemas.microsoft.com/office/drawing/2010/main" val="0"/>
                        </a:ext>
                      </a:extLst>
                    </a:blip>
                    <a:stretch>
                      <a:fillRect/>
                    </a:stretch>
                  </pic:blipFill>
                  <pic:spPr>
                    <a:xfrm>
                      <a:off x="0" y="0"/>
                      <a:ext cx="7550883" cy="8890395"/>
                    </a:xfrm>
                    <a:prstGeom prst="rect">
                      <a:avLst/>
                    </a:prstGeom>
                  </pic:spPr>
                </pic:pic>
              </a:graphicData>
            </a:graphic>
            <wp14:sizeRelH relativeFrom="margin">
              <wp14:pctWidth>0</wp14:pctWidth>
            </wp14:sizeRelH>
            <wp14:sizeRelV relativeFrom="margin">
              <wp14:pctHeight>0</wp14:pctHeight>
            </wp14:sizeRelV>
          </wp:anchor>
        </w:drawing>
      </w:r>
    </w:p>
    <w:p w14:paraId="0957906E" w14:textId="1D214552" w:rsidR="00370ED1" w:rsidRPr="00DC5693" w:rsidRDefault="000836AA" w:rsidP="00370ED1">
      <w:pPr>
        <w:spacing w:line="288" w:lineRule="auto"/>
        <w:jc w:val="both"/>
        <w:rPr>
          <w:rFonts w:asciiTheme="majorHAnsi" w:hAnsiTheme="majorHAnsi" w:cs="Arial"/>
          <w:b/>
          <w:bCs/>
          <w:sz w:val="24"/>
          <w:szCs w:val="24"/>
          <w:lang w:val="en-US"/>
        </w:rPr>
      </w:pPr>
      <w:r>
        <w:rPr>
          <w:rFonts w:asciiTheme="majorHAnsi" w:hAnsiTheme="majorHAnsi" w:cs="Arial"/>
          <w:b/>
          <w:bCs/>
          <w:noProof/>
          <w:lang w:eastAsia="es-ES"/>
        </w:rPr>
        <w:drawing>
          <wp:anchor distT="0" distB="0" distL="114300" distR="114300" simplePos="0" relativeHeight="251837440" behindDoc="0" locked="0" layoutInCell="1" allowOverlap="1" wp14:anchorId="24C107A1" wp14:editId="7D6AEF75">
            <wp:simplePos x="0" y="0"/>
            <wp:positionH relativeFrom="page">
              <wp:posOffset>1446772</wp:posOffset>
            </wp:positionH>
            <wp:positionV relativeFrom="paragraph">
              <wp:posOffset>10331</wp:posOffset>
            </wp:positionV>
            <wp:extent cx="5022215" cy="2032635"/>
            <wp:effectExtent l="0" t="0" r="6985" b="5715"/>
            <wp:wrapThrough wrapText="bothSides">
              <wp:wrapPolygon edited="0">
                <wp:start x="2212" y="0"/>
                <wp:lineTo x="1475" y="1012"/>
                <wp:lineTo x="1475" y="2632"/>
                <wp:lineTo x="3031" y="3239"/>
                <wp:lineTo x="1229" y="4049"/>
                <wp:lineTo x="0" y="5466"/>
                <wp:lineTo x="0" y="9919"/>
                <wp:lineTo x="1065" y="12956"/>
                <wp:lineTo x="1147" y="13968"/>
                <wp:lineTo x="2048" y="16195"/>
                <wp:lineTo x="2458" y="16195"/>
                <wp:lineTo x="983" y="19434"/>
                <wp:lineTo x="1393" y="21458"/>
                <wp:lineTo x="17042" y="21458"/>
                <wp:lineTo x="17042" y="18827"/>
                <wp:lineTo x="12454" y="17814"/>
                <wp:lineTo x="3031" y="16195"/>
                <wp:lineTo x="21548" y="16195"/>
                <wp:lineTo x="21548" y="11134"/>
                <wp:lineTo x="5326" y="9717"/>
                <wp:lineTo x="6636" y="6478"/>
                <wp:lineTo x="6391" y="2834"/>
                <wp:lineTo x="5489" y="1822"/>
                <wp:lineTo x="3359" y="0"/>
                <wp:lineTo x="2212" y="0"/>
              </wp:wrapPolygon>
            </wp:wrapThrough>
            <wp:docPr id="53" name="Imagen 5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0dpiLogoCropp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215" cy="2032635"/>
                    </a:xfrm>
                    <a:prstGeom prst="rect">
                      <a:avLst/>
                    </a:prstGeom>
                  </pic:spPr>
                </pic:pic>
              </a:graphicData>
            </a:graphic>
            <wp14:sizeRelH relativeFrom="margin">
              <wp14:pctWidth>0</wp14:pctWidth>
            </wp14:sizeRelH>
            <wp14:sizeRelV relativeFrom="margin">
              <wp14:pctHeight>0</wp14:pctHeight>
            </wp14:sizeRelV>
          </wp:anchor>
        </w:drawing>
      </w:r>
    </w:p>
    <w:p w14:paraId="7F4C7B2A" w14:textId="6C94A23F" w:rsidR="00370ED1" w:rsidRPr="00DC5693" w:rsidRDefault="00370ED1" w:rsidP="00370ED1">
      <w:pPr>
        <w:spacing w:line="288" w:lineRule="auto"/>
        <w:jc w:val="both"/>
        <w:rPr>
          <w:rFonts w:asciiTheme="majorHAnsi" w:hAnsiTheme="majorHAnsi" w:cs="Arial"/>
          <w:b/>
          <w:bCs/>
          <w:sz w:val="24"/>
          <w:szCs w:val="24"/>
          <w:lang w:val="en-US"/>
        </w:rPr>
      </w:pPr>
    </w:p>
    <w:p w14:paraId="341DE4BB" w14:textId="2BCAB663" w:rsidR="00370ED1" w:rsidRPr="00DC5693" w:rsidRDefault="00370ED1" w:rsidP="00370ED1">
      <w:pPr>
        <w:spacing w:line="288" w:lineRule="auto"/>
        <w:jc w:val="right"/>
        <w:rPr>
          <w:rFonts w:asciiTheme="minorHAnsi" w:hAnsiTheme="minorHAnsi" w:cstheme="minorHAnsi"/>
          <w:b/>
          <w:bCs/>
          <w:sz w:val="48"/>
          <w:szCs w:val="48"/>
          <w:lang w:eastAsia="ja-JP"/>
        </w:rPr>
      </w:pPr>
    </w:p>
    <w:p w14:paraId="79DCB81E" w14:textId="731B4CCE" w:rsidR="00370ED1" w:rsidRPr="00DC5693" w:rsidRDefault="00370ED1" w:rsidP="00370ED1">
      <w:pPr>
        <w:spacing w:line="288" w:lineRule="auto"/>
        <w:jc w:val="right"/>
        <w:rPr>
          <w:rFonts w:asciiTheme="minorHAnsi" w:hAnsiTheme="minorHAnsi" w:cstheme="minorHAnsi"/>
          <w:b/>
          <w:bCs/>
          <w:sz w:val="48"/>
          <w:szCs w:val="48"/>
          <w:lang w:eastAsia="ja-JP"/>
        </w:rPr>
      </w:pPr>
    </w:p>
    <w:p w14:paraId="23903D1A" w14:textId="77777777" w:rsidR="00370ED1" w:rsidRDefault="00370ED1" w:rsidP="00370ED1">
      <w:pPr>
        <w:spacing w:line="288" w:lineRule="auto"/>
        <w:jc w:val="right"/>
        <w:rPr>
          <w:rFonts w:asciiTheme="minorHAnsi" w:hAnsiTheme="minorHAnsi" w:cstheme="minorHAnsi"/>
          <w:b/>
          <w:bCs/>
          <w:sz w:val="48"/>
          <w:szCs w:val="48"/>
          <w:lang w:eastAsia="ja-JP"/>
        </w:rPr>
      </w:pPr>
    </w:p>
    <w:p w14:paraId="6F84DEFE" w14:textId="77777777" w:rsidR="00370ED1" w:rsidRDefault="00370ED1" w:rsidP="000836AA">
      <w:pPr>
        <w:spacing w:line="288" w:lineRule="auto"/>
        <w:jc w:val="center"/>
        <w:rPr>
          <w:rFonts w:asciiTheme="minorHAnsi" w:hAnsiTheme="minorHAnsi" w:cstheme="minorHAnsi"/>
          <w:b/>
          <w:bCs/>
          <w:sz w:val="48"/>
          <w:szCs w:val="48"/>
          <w:lang w:eastAsia="ja-JP"/>
        </w:rPr>
      </w:pPr>
    </w:p>
    <w:p w14:paraId="17696318" w14:textId="77777777" w:rsidR="000836AA" w:rsidRDefault="000836AA" w:rsidP="000836AA">
      <w:pPr>
        <w:spacing w:line="288" w:lineRule="auto"/>
        <w:jc w:val="right"/>
        <w:rPr>
          <w:rFonts w:asciiTheme="minorHAnsi" w:hAnsiTheme="minorHAnsi" w:cstheme="minorHAnsi"/>
          <w:b/>
          <w:bCs/>
          <w:sz w:val="44"/>
          <w:szCs w:val="44"/>
          <w:lang w:eastAsia="ja-JP"/>
        </w:rPr>
      </w:pPr>
    </w:p>
    <w:p w14:paraId="6C50B677" w14:textId="77777777" w:rsidR="000836AA" w:rsidRDefault="000836AA" w:rsidP="000836AA">
      <w:pPr>
        <w:spacing w:line="288" w:lineRule="auto"/>
        <w:jc w:val="right"/>
        <w:rPr>
          <w:rFonts w:asciiTheme="minorHAnsi" w:hAnsiTheme="minorHAnsi" w:cstheme="minorHAnsi"/>
          <w:b/>
          <w:bCs/>
          <w:sz w:val="44"/>
          <w:szCs w:val="44"/>
          <w:lang w:eastAsia="ja-JP"/>
        </w:rPr>
      </w:pPr>
    </w:p>
    <w:p w14:paraId="7397C77C" w14:textId="77777777" w:rsidR="000836AA" w:rsidRDefault="000836AA" w:rsidP="000836AA">
      <w:pPr>
        <w:spacing w:line="288" w:lineRule="auto"/>
        <w:jc w:val="right"/>
        <w:rPr>
          <w:rFonts w:asciiTheme="minorHAnsi" w:hAnsiTheme="minorHAnsi" w:cstheme="minorHAnsi"/>
          <w:b/>
          <w:bCs/>
          <w:sz w:val="44"/>
          <w:szCs w:val="44"/>
          <w:lang w:eastAsia="ja-JP"/>
        </w:rPr>
      </w:pPr>
    </w:p>
    <w:p w14:paraId="6BCCEB23" w14:textId="2B45197B" w:rsidR="000836AA" w:rsidRDefault="000836AA" w:rsidP="000836AA">
      <w:pPr>
        <w:spacing w:line="288" w:lineRule="auto"/>
        <w:jc w:val="right"/>
        <w:rPr>
          <w:rFonts w:asciiTheme="minorHAnsi" w:hAnsiTheme="minorHAnsi" w:cstheme="minorHAnsi"/>
          <w:b/>
          <w:bCs/>
          <w:sz w:val="44"/>
          <w:szCs w:val="44"/>
          <w:lang w:eastAsia="ja-JP"/>
        </w:rPr>
      </w:pPr>
    </w:p>
    <w:p w14:paraId="14EF3C1C" w14:textId="77777777" w:rsidR="000836AA" w:rsidRDefault="000836AA" w:rsidP="000836AA">
      <w:pPr>
        <w:spacing w:line="288" w:lineRule="auto"/>
        <w:jc w:val="right"/>
        <w:rPr>
          <w:rFonts w:asciiTheme="minorHAnsi" w:hAnsiTheme="minorHAnsi" w:cstheme="minorHAnsi"/>
          <w:b/>
          <w:bCs/>
          <w:sz w:val="44"/>
          <w:szCs w:val="44"/>
          <w:lang w:eastAsia="ja-JP"/>
        </w:rPr>
      </w:pPr>
    </w:p>
    <w:p w14:paraId="560888E6" w14:textId="2F658BDC" w:rsidR="00370ED1" w:rsidRPr="008144DD" w:rsidRDefault="00370ED1" w:rsidP="000836AA">
      <w:pPr>
        <w:spacing w:line="288" w:lineRule="auto"/>
        <w:jc w:val="right"/>
        <w:rPr>
          <w:rFonts w:asciiTheme="minorHAnsi" w:hAnsiTheme="minorHAnsi" w:cstheme="minorHAnsi"/>
          <w:b/>
          <w:bCs/>
          <w:sz w:val="44"/>
          <w:szCs w:val="44"/>
          <w:lang w:eastAsia="ja-JP"/>
        </w:rPr>
      </w:pPr>
      <w:r w:rsidRPr="008144DD">
        <w:rPr>
          <w:rFonts w:asciiTheme="minorHAnsi" w:hAnsiTheme="minorHAnsi" w:cstheme="minorHAnsi"/>
          <w:b/>
          <w:bCs/>
          <w:sz w:val="44"/>
          <w:szCs w:val="44"/>
          <w:lang w:eastAsia="ja-JP"/>
        </w:rPr>
        <w:t>OFERTA TÉCNICO-ECONÓMICA</w:t>
      </w:r>
    </w:p>
    <w:p w14:paraId="2078B3A0" w14:textId="5C7C304C" w:rsidR="00370ED1" w:rsidRPr="008144DD" w:rsidRDefault="00370ED1" w:rsidP="008E1744">
      <w:pPr>
        <w:spacing w:line="288" w:lineRule="auto"/>
        <w:ind w:left="-851"/>
        <w:jc w:val="right"/>
        <w:rPr>
          <w:rFonts w:asciiTheme="minorHAnsi" w:hAnsiTheme="minorHAnsi" w:cstheme="minorHAnsi"/>
          <w:b/>
          <w:bCs/>
          <w:sz w:val="44"/>
          <w:szCs w:val="44"/>
          <w:lang w:eastAsia="ja-JP"/>
        </w:rPr>
      </w:pPr>
      <w:r w:rsidRPr="008144DD">
        <w:rPr>
          <w:rFonts w:asciiTheme="minorHAnsi" w:hAnsiTheme="minorHAnsi" w:cstheme="minorHAnsi"/>
          <w:b/>
          <w:bCs/>
          <w:sz w:val="44"/>
          <w:szCs w:val="44"/>
          <w:lang w:eastAsia="ja-JP"/>
        </w:rPr>
        <w:t xml:space="preserve">PROYECTO AUTOCONSUMO </w:t>
      </w:r>
      <w:r w:rsidR="00DA380D">
        <w:rPr>
          <w:rFonts w:asciiTheme="minorHAnsi" w:hAnsiTheme="minorHAnsi" w:cstheme="minorHAnsi"/>
          <w:b/>
          <w:bCs/>
          <w:sz w:val="44"/>
          <w:szCs w:val="44"/>
          <w:lang w:eastAsia="ja-JP"/>
        </w:rPr>
        <w:t>C</w:t>
      </w:r>
      <w:r w:rsidR="007D50B7">
        <w:rPr>
          <w:rFonts w:asciiTheme="minorHAnsi" w:hAnsiTheme="minorHAnsi" w:cstheme="minorHAnsi"/>
          <w:b/>
          <w:bCs/>
          <w:sz w:val="44"/>
          <w:szCs w:val="44"/>
          <w:lang w:eastAsia="ja-JP"/>
        </w:rPr>
        <w:t>/</w:t>
      </w:r>
      <w:r w:rsidR="00DA380D">
        <w:rPr>
          <w:rFonts w:asciiTheme="minorHAnsi" w:hAnsiTheme="minorHAnsi" w:cstheme="minorHAnsi"/>
          <w:b/>
          <w:bCs/>
          <w:sz w:val="44"/>
          <w:szCs w:val="44"/>
          <w:lang w:eastAsia="ja-JP"/>
        </w:rPr>
        <w:t xml:space="preserve"> </w:t>
      </w:r>
      <w:r w:rsidR="007D50B7">
        <w:rPr>
          <w:rFonts w:asciiTheme="minorHAnsi" w:hAnsiTheme="minorHAnsi" w:cstheme="minorHAnsi"/>
          <w:b/>
          <w:bCs/>
          <w:sz w:val="44"/>
          <w:szCs w:val="44"/>
          <w:lang w:eastAsia="ja-JP"/>
        </w:rPr>
        <w:t>MONTE PICAYO 1</w:t>
      </w:r>
    </w:p>
    <w:p w14:paraId="518FD352" w14:textId="2D5D18FE" w:rsidR="00370ED1" w:rsidRPr="008144DD" w:rsidRDefault="007D50B7" w:rsidP="00370ED1">
      <w:pPr>
        <w:spacing w:line="288" w:lineRule="auto"/>
        <w:jc w:val="right"/>
        <w:rPr>
          <w:rFonts w:asciiTheme="minorHAnsi" w:hAnsiTheme="minorHAnsi" w:cstheme="minorHAnsi"/>
          <w:b/>
          <w:bCs/>
          <w:sz w:val="44"/>
          <w:szCs w:val="44"/>
          <w:lang w:eastAsia="ja-JP"/>
        </w:rPr>
      </w:pPr>
      <w:r>
        <w:rPr>
          <w:rFonts w:asciiTheme="minorHAnsi" w:hAnsiTheme="minorHAnsi" w:cstheme="minorHAnsi"/>
          <w:b/>
          <w:bCs/>
          <w:sz w:val="44"/>
          <w:szCs w:val="44"/>
          <w:lang w:eastAsia="ja-JP"/>
        </w:rPr>
        <w:t>SOTO DEL REAL</w:t>
      </w:r>
      <w:r w:rsidR="00DA380D">
        <w:rPr>
          <w:rFonts w:asciiTheme="minorHAnsi" w:hAnsiTheme="minorHAnsi" w:cstheme="minorHAnsi"/>
          <w:b/>
          <w:bCs/>
          <w:sz w:val="44"/>
          <w:szCs w:val="44"/>
          <w:lang w:eastAsia="ja-JP"/>
        </w:rPr>
        <w:t xml:space="preserve">, </w:t>
      </w:r>
      <w:r w:rsidR="001A4EE7">
        <w:rPr>
          <w:rFonts w:asciiTheme="minorHAnsi" w:hAnsiTheme="minorHAnsi" w:cstheme="minorHAnsi"/>
          <w:b/>
          <w:bCs/>
          <w:sz w:val="44"/>
          <w:szCs w:val="44"/>
          <w:lang w:eastAsia="ja-JP"/>
        </w:rPr>
        <w:t>MADRID</w:t>
      </w:r>
    </w:p>
    <w:p w14:paraId="2AB31427" w14:textId="2F7CB290" w:rsidR="004D1074" w:rsidRPr="00E052A5" w:rsidRDefault="00CD3071" w:rsidP="004A0982">
      <w:pPr>
        <w:tabs>
          <w:tab w:val="left" w:pos="4956"/>
        </w:tabs>
        <w:spacing w:after="160" w:line="259" w:lineRule="auto"/>
        <w:jc w:val="both"/>
        <w:rPr>
          <w:rFonts w:asciiTheme="majorHAnsi" w:hAnsiTheme="majorHAnsi" w:cs="Arial"/>
        </w:rPr>
      </w:pPr>
      <w:r w:rsidRPr="00E052A5">
        <w:rPr>
          <w:rFonts w:ascii="Arial Narrow" w:hAnsi="Arial Narrow" w:cs="Arial"/>
          <w:sz w:val="40"/>
          <w:szCs w:val="40"/>
        </w:rPr>
        <w:tab/>
      </w:r>
    </w:p>
    <w:p w14:paraId="6E05642C" w14:textId="5DDB1767" w:rsidR="00F05C64" w:rsidRPr="00E052A5" w:rsidRDefault="00F05C64" w:rsidP="009259D4">
      <w:pPr>
        <w:tabs>
          <w:tab w:val="left" w:pos="5370"/>
        </w:tabs>
        <w:spacing w:after="160" w:line="259" w:lineRule="auto"/>
        <w:ind w:right="1275"/>
        <w:jc w:val="both"/>
        <w:rPr>
          <w:rFonts w:asciiTheme="majorHAnsi" w:hAnsiTheme="majorHAnsi" w:cs="Arial"/>
        </w:rPr>
      </w:pPr>
      <w:r w:rsidRPr="00E052A5">
        <w:rPr>
          <w:rFonts w:asciiTheme="minorHAnsi" w:hAnsiTheme="minorHAnsi"/>
          <w:b/>
          <w:bCs/>
          <w:sz w:val="32"/>
          <w:szCs w:val="32"/>
        </w:rPr>
        <w:lastRenderedPageBreak/>
        <w:t>CONTENIDOS</w:t>
      </w:r>
    </w:p>
    <w:p w14:paraId="5FE0CC1E" w14:textId="77777777" w:rsidR="004D7B9C" w:rsidRPr="00E052A5" w:rsidRDefault="004D7B9C" w:rsidP="00D82A41">
      <w:pPr>
        <w:ind w:right="849"/>
      </w:pPr>
    </w:p>
    <w:p w14:paraId="22CDA9C6" w14:textId="7D6F57B8" w:rsidR="00F7069B" w:rsidRPr="00F7069B" w:rsidRDefault="00F05C64">
      <w:pPr>
        <w:pStyle w:val="TDC1"/>
        <w:rPr>
          <w:rFonts w:asciiTheme="minorHAnsi" w:hAnsiTheme="minorHAnsi" w:cstheme="minorBidi"/>
          <w:b/>
          <w:bCs/>
          <w:noProof/>
          <w:lang w:eastAsia="es-ES"/>
        </w:rPr>
      </w:pPr>
      <w:r w:rsidRPr="00080A7F">
        <w:rPr>
          <w:rFonts w:asciiTheme="majorHAnsi" w:hAnsiTheme="majorHAnsi" w:cs="Arial"/>
          <w:b/>
          <w:bCs/>
          <w:sz w:val="16"/>
          <w:szCs w:val="16"/>
          <w:lang w:val="en-US"/>
        </w:rPr>
        <w:fldChar w:fldCharType="begin"/>
      </w:r>
      <w:r w:rsidRPr="00080A7F">
        <w:rPr>
          <w:rFonts w:asciiTheme="majorHAnsi" w:hAnsiTheme="majorHAnsi" w:cs="Arial"/>
          <w:b/>
          <w:bCs/>
          <w:sz w:val="16"/>
          <w:szCs w:val="16"/>
          <w:lang w:val="en-US"/>
        </w:rPr>
        <w:instrText xml:space="preserve"> TOC \o "1-3" \h \z \u </w:instrText>
      </w:r>
      <w:r w:rsidRPr="00080A7F">
        <w:rPr>
          <w:rFonts w:asciiTheme="majorHAnsi" w:hAnsiTheme="majorHAnsi" w:cs="Arial"/>
          <w:b/>
          <w:bCs/>
          <w:sz w:val="16"/>
          <w:szCs w:val="16"/>
          <w:lang w:val="en-US"/>
        </w:rPr>
        <w:fldChar w:fldCharType="separate"/>
      </w:r>
      <w:hyperlink w:anchor="_Toc35962162" w:history="1">
        <w:r w:rsidR="00F7069B" w:rsidRPr="00F7069B">
          <w:rPr>
            <w:rStyle w:val="Hipervnculo"/>
            <w:b/>
            <w:bCs/>
            <w:noProof/>
          </w:rPr>
          <w:t>1</w:t>
        </w:r>
        <w:r w:rsidR="00F7069B" w:rsidRPr="00F7069B">
          <w:rPr>
            <w:rFonts w:asciiTheme="minorHAnsi" w:hAnsiTheme="minorHAnsi" w:cstheme="minorBidi"/>
            <w:b/>
            <w:bCs/>
            <w:noProof/>
            <w:lang w:eastAsia="es-ES"/>
          </w:rPr>
          <w:tab/>
        </w:r>
        <w:r w:rsidR="00F7069B" w:rsidRPr="00F7069B">
          <w:rPr>
            <w:rStyle w:val="Hipervnculo"/>
            <w:b/>
            <w:bCs/>
            <w:noProof/>
          </w:rPr>
          <w:t>INTRODUCCION</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_Toc35962162 \h </w:instrText>
        </w:r>
        <w:r w:rsidR="00F7069B" w:rsidRPr="00F7069B">
          <w:rPr>
            <w:b/>
            <w:bCs/>
            <w:noProof/>
            <w:webHidden/>
          </w:rPr>
        </w:r>
        <w:r w:rsidR="00F7069B" w:rsidRPr="00F7069B">
          <w:rPr>
            <w:b/>
            <w:bCs/>
            <w:noProof/>
            <w:webHidden/>
          </w:rPr>
          <w:fldChar w:fldCharType="separate"/>
        </w:r>
        <w:r w:rsidR="00702797">
          <w:rPr>
            <w:b/>
            <w:bCs/>
            <w:noProof/>
            <w:webHidden/>
          </w:rPr>
          <w:t>3</w:t>
        </w:r>
        <w:r w:rsidR="00F7069B" w:rsidRPr="00F7069B">
          <w:rPr>
            <w:b/>
            <w:bCs/>
            <w:noProof/>
            <w:webHidden/>
          </w:rPr>
          <w:fldChar w:fldCharType="end"/>
        </w:r>
      </w:hyperlink>
    </w:p>
    <w:p w14:paraId="46F6C6BA" w14:textId="692AE0F1" w:rsidR="00F7069B" w:rsidRPr="00F7069B" w:rsidRDefault="006C7BCD">
      <w:pPr>
        <w:pStyle w:val="TDC1"/>
        <w:rPr>
          <w:rFonts w:asciiTheme="minorHAnsi" w:hAnsiTheme="minorHAnsi" w:cstheme="minorBidi"/>
          <w:b/>
          <w:bCs/>
          <w:noProof/>
          <w:lang w:eastAsia="es-ES"/>
        </w:rPr>
      </w:pPr>
      <w:hyperlink w:anchor="_Toc35962163" w:history="1">
        <w:r w:rsidR="00F7069B" w:rsidRPr="00F7069B">
          <w:rPr>
            <w:rStyle w:val="Hipervnculo"/>
            <w:b/>
            <w:bCs/>
            <w:noProof/>
          </w:rPr>
          <w:t>2</w:t>
        </w:r>
        <w:r w:rsidR="00F7069B" w:rsidRPr="00F7069B">
          <w:rPr>
            <w:rFonts w:asciiTheme="minorHAnsi" w:hAnsiTheme="minorHAnsi" w:cstheme="minorBidi"/>
            <w:b/>
            <w:bCs/>
            <w:noProof/>
            <w:lang w:eastAsia="es-ES"/>
          </w:rPr>
          <w:tab/>
        </w:r>
        <w:r w:rsidR="00F7069B" w:rsidRPr="00F7069B">
          <w:rPr>
            <w:rStyle w:val="Hipervnculo"/>
            <w:b/>
            <w:bCs/>
            <w:noProof/>
          </w:rPr>
          <w:t>UBICACION DE LA INSTALACION EN ESTUDIO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_Toc35962163 \h </w:instrText>
        </w:r>
        <w:r w:rsidR="00F7069B" w:rsidRPr="00F7069B">
          <w:rPr>
            <w:b/>
            <w:bCs/>
            <w:noProof/>
            <w:webHidden/>
          </w:rPr>
        </w:r>
        <w:r w:rsidR="00F7069B" w:rsidRPr="00F7069B">
          <w:rPr>
            <w:b/>
            <w:bCs/>
            <w:noProof/>
            <w:webHidden/>
          </w:rPr>
          <w:fldChar w:fldCharType="separate"/>
        </w:r>
        <w:r w:rsidR="00702797">
          <w:rPr>
            <w:b/>
            <w:bCs/>
            <w:noProof/>
            <w:webHidden/>
          </w:rPr>
          <w:t>5</w:t>
        </w:r>
        <w:r w:rsidR="00F7069B" w:rsidRPr="00F7069B">
          <w:rPr>
            <w:b/>
            <w:bCs/>
            <w:noProof/>
            <w:webHidden/>
          </w:rPr>
          <w:fldChar w:fldCharType="end"/>
        </w:r>
      </w:hyperlink>
    </w:p>
    <w:p w14:paraId="0432B773" w14:textId="1D6AE88B" w:rsidR="00F7069B" w:rsidRPr="00F7069B" w:rsidRDefault="006C7BCD">
      <w:pPr>
        <w:pStyle w:val="TDC1"/>
        <w:rPr>
          <w:rFonts w:asciiTheme="minorHAnsi" w:hAnsiTheme="minorHAnsi" w:cstheme="minorBidi"/>
          <w:b/>
          <w:bCs/>
          <w:noProof/>
          <w:lang w:eastAsia="es-ES"/>
        </w:rPr>
      </w:pPr>
      <w:hyperlink w:anchor="_Toc35962164" w:history="1">
        <w:r w:rsidR="00F7069B" w:rsidRPr="00F7069B">
          <w:rPr>
            <w:rStyle w:val="Hipervnculo"/>
            <w:b/>
            <w:bCs/>
            <w:noProof/>
          </w:rPr>
          <w:t>3</w:t>
        </w:r>
        <w:r w:rsidR="00F7069B" w:rsidRPr="00F7069B">
          <w:rPr>
            <w:rFonts w:asciiTheme="minorHAnsi" w:hAnsiTheme="minorHAnsi" w:cstheme="minorBidi"/>
            <w:b/>
            <w:bCs/>
            <w:noProof/>
            <w:lang w:eastAsia="es-ES"/>
          </w:rPr>
          <w:tab/>
        </w:r>
        <w:r w:rsidR="00F7069B" w:rsidRPr="00F7069B">
          <w:rPr>
            <w:rStyle w:val="Hipervnculo"/>
            <w:b/>
            <w:bCs/>
            <w:noProof/>
          </w:rPr>
          <w:t>ESTUDIO DE CONSUMO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_Toc35962164 \h </w:instrText>
        </w:r>
        <w:r w:rsidR="00F7069B" w:rsidRPr="00F7069B">
          <w:rPr>
            <w:b/>
            <w:bCs/>
            <w:noProof/>
            <w:webHidden/>
          </w:rPr>
        </w:r>
        <w:r w:rsidR="00F7069B" w:rsidRPr="00F7069B">
          <w:rPr>
            <w:b/>
            <w:bCs/>
            <w:noProof/>
            <w:webHidden/>
          </w:rPr>
          <w:fldChar w:fldCharType="separate"/>
        </w:r>
        <w:r w:rsidR="00702797">
          <w:rPr>
            <w:b/>
            <w:bCs/>
            <w:noProof/>
            <w:webHidden/>
          </w:rPr>
          <w:t>6</w:t>
        </w:r>
        <w:r w:rsidR="00F7069B" w:rsidRPr="00F7069B">
          <w:rPr>
            <w:b/>
            <w:bCs/>
            <w:noProof/>
            <w:webHidden/>
          </w:rPr>
          <w:fldChar w:fldCharType="end"/>
        </w:r>
      </w:hyperlink>
    </w:p>
    <w:p w14:paraId="28B45D24" w14:textId="0EC7B373" w:rsidR="00F7069B" w:rsidRPr="00F7069B" w:rsidRDefault="006C7BCD">
      <w:pPr>
        <w:pStyle w:val="TDC1"/>
        <w:rPr>
          <w:rFonts w:asciiTheme="minorHAnsi" w:hAnsiTheme="minorHAnsi" w:cstheme="minorBidi"/>
          <w:b/>
          <w:bCs/>
          <w:noProof/>
          <w:lang w:eastAsia="es-ES"/>
        </w:rPr>
      </w:pPr>
      <w:hyperlink w:anchor="_Toc35962165" w:history="1">
        <w:r w:rsidR="00F7069B" w:rsidRPr="00F7069B">
          <w:rPr>
            <w:rStyle w:val="Hipervnculo"/>
            <w:b/>
            <w:bCs/>
            <w:noProof/>
          </w:rPr>
          <w:t>4</w:t>
        </w:r>
        <w:r w:rsidR="00F7069B" w:rsidRPr="00F7069B">
          <w:rPr>
            <w:rFonts w:asciiTheme="minorHAnsi" w:hAnsiTheme="minorHAnsi" w:cstheme="minorBidi"/>
            <w:b/>
            <w:bCs/>
            <w:noProof/>
            <w:lang w:eastAsia="es-ES"/>
          </w:rPr>
          <w:tab/>
        </w:r>
        <w:r w:rsidR="00F7069B" w:rsidRPr="00F7069B">
          <w:rPr>
            <w:rStyle w:val="Hipervnculo"/>
            <w:b/>
            <w:bCs/>
            <w:noProof/>
          </w:rPr>
          <w:t>LA INSTALACIÓN FOTOVOLTAICA</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_Toc35962165 \h </w:instrText>
        </w:r>
        <w:r w:rsidR="00F7069B" w:rsidRPr="00F7069B">
          <w:rPr>
            <w:b/>
            <w:bCs/>
            <w:noProof/>
            <w:webHidden/>
          </w:rPr>
        </w:r>
        <w:r w:rsidR="00F7069B" w:rsidRPr="00F7069B">
          <w:rPr>
            <w:b/>
            <w:bCs/>
            <w:noProof/>
            <w:webHidden/>
          </w:rPr>
          <w:fldChar w:fldCharType="separate"/>
        </w:r>
        <w:r w:rsidR="00702797">
          <w:rPr>
            <w:b/>
            <w:bCs/>
            <w:noProof/>
            <w:webHidden/>
          </w:rPr>
          <w:t>7</w:t>
        </w:r>
        <w:r w:rsidR="00F7069B" w:rsidRPr="00F7069B">
          <w:rPr>
            <w:b/>
            <w:bCs/>
            <w:noProof/>
            <w:webHidden/>
          </w:rPr>
          <w:fldChar w:fldCharType="end"/>
        </w:r>
      </w:hyperlink>
    </w:p>
    <w:p w14:paraId="2A6607EB" w14:textId="00C9E61B"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66" w:history="1">
        <w:r w:rsidR="00F7069B" w:rsidRPr="00F7069B">
          <w:rPr>
            <w:rStyle w:val="Hipervnculo"/>
            <w:b/>
            <w:bCs/>
            <w:noProof/>
          </w:rPr>
          <w:t>4.1</w:t>
        </w:r>
        <w:r w:rsidR="00F7069B" w:rsidRPr="00F7069B">
          <w:rPr>
            <w:rFonts w:asciiTheme="minorHAnsi" w:hAnsiTheme="minorHAnsi" w:cstheme="minorBidi"/>
            <w:b/>
            <w:bCs/>
            <w:noProof/>
            <w:lang w:eastAsia="es-ES"/>
          </w:rPr>
          <w:tab/>
        </w:r>
        <w:r w:rsidR="00F7069B" w:rsidRPr="00F7069B">
          <w:rPr>
            <w:rStyle w:val="Hipervnculo"/>
            <w:b/>
            <w:bCs/>
            <w:noProof/>
          </w:rPr>
          <w:t>SISTEMA AUTOCONSUMO 5,74 kW</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_Toc35962166 \h </w:instrText>
        </w:r>
        <w:r w:rsidR="00F7069B" w:rsidRPr="00F7069B">
          <w:rPr>
            <w:b/>
            <w:bCs/>
            <w:noProof/>
            <w:webHidden/>
          </w:rPr>
        </w:r>
        <w:r w:rsidR="00F7069B" w:rsidRPr="00F7069B">
          <w:rPr>
            <w:b/>
            <w:bCs/>
            <w:noProof/>
            <w:webHidden/>
          </w:rPr>
          <w:fldChar w:fldCharType="separate"/>
        </w:r>
        <w:r w:rsidR="00702797">
          <w:rPr>
            <w:b/>
            <w:bCs/>
            <w:noProof/>
            <w:webHidden/>
          </w:rPr>
          <w:t>11</w:t>
        </w:r>
        <w:r w:rsidR="00F7069B" w:rsidRPr="00F7069B">
          <w:rPr>
            <w:b/>
            <w:bCs/>
            <w:noProof/>
            <w:webHidden/>
          </w:rPr>
          <w:fldChar w:fldCharType="end"/>
        </w:r>
      </w:hyperlink>
    </w:p>
    <w:p w14:paraId="274A940B" w14:textId="30A1C04F"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67" w:history="1">
        <w:r w:rsidR="00F7069B" w:rsidRPr="00F7069B">
          <w:rPr>
            <w:rStyle w:val="Hipervnculo"/>
            <w:b/>
            <w:bCs/>
            <w:noProof/>
          </w:rPr>
          <w:t>4.2</w:t>
        </w:r>
        <w:r w:rsidR="00F7069B" w:rsidRPr="00F7069B">
          <w:rPr>
            <w:rFonts w:asciiTheme="minorHAnsi" w:hAnsiTheme="minorHAnsi" w:cstheme="minorBidi"/>
            <w:b/>
            <w:bCs/>
            <w:noProof/>
            <w:lang w:eastAsia="es-ES"/>
          </w:rPr>
          <w:tab/>
        </w:r>
        <w:r w:rsidR="00F7069B" w:rsidRPr="00F7069B">
          <w:rPr>
            <w:rStyle w:val="Hipervnculo"/>
            <w:b/>
            <w:bCs/>
            <w:noProof/>
          </w:rPr>
          <w:t>CÁLCULO DE PRODUCCIÓN 5,74 kW</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_Toc35962167 \h </w:instrText>
        </w:r>
        <w:r w:rsidR="00F7069B" w:rsidRPr="00F7069B">
          <w:rPr>
            <w:b/>
            <w:bCs/>
            <w:noProof/>
            <w:webHidden/>
          </w:rPr>
        </w:r>
        <w:r w:rsidR="00F7069B" w:rsidRPr="00F7069B">
          <w:rPr>
            <w:b/>
            <w:bCs/>
            <w:noProof/>
            <w:webHidden/>
          </w:rPr>
          <w:fldChar w:fldCharType="separate"/>
        </w:r>
        <w:r w:rsidR="00702797">
          <w:rPr>
            <w:b/>
            <w:bCs/>
            <w:noProof/>
            <w:webHidden/>
          </w:rPr>
          <w:t>13</w:t>
        </w:r>
        <w:r w:rsidR="00F7069B" w:rsidRPr="00F7069B">
          <w:rPr>
            <w:b/>
            <w:bCs/>
            <w:noProof/>
            <w:webHidden/>
          </w:rPr>
          <w:fldChar w:fldCharType="end"/>
        </w:r>
      </w:hyperlink>
    </w:p>
    <w:p w14:paraId="731E4362" w14:textId="77A5A80B" w:rsidR="00F7069B" w:rsidRPr="00F7069B" w:rsidRDefault="006C7BCD">
      <w:pPr>
        <w:pStyle w:val="TDC1"/>
        <w:rPr>
          <w:rFonts w:asciiTheme="minorHAnsi" w:hAnsiTheme="minorHAnsi" w:cstheme="minorBidi"/>
          <w:b/>
          <w:bCs/>
          <w:noProof/>
          <w:lang w:eastAsia="es-ES"/>
        </w:rPr>
      </w:pPr>
      <w:hyperlink w:anchor="_Toc35962168" w:history="1">
        <w:r w:rsidR="00F7069B" w:rsidRPr="00F7069B">
          <w:rPr>
            <w:rStyle w:val="Hipervnculo"/>
            <w:b/>
            <w:bCs/>
            <w:noProof/>
          </w:rPr>
          <w:t>5</w:t>
        </w:r>
        <w:r w:rsidR="00F7069B" w:rsidRPr="00F7069B">
          <w:rPr>
            <w:rFonts w:asciiTheme="minorHAnsi" w:hAnsiTheme="minorHAnsi" w:cstheme="minorBidi"/>
            <w:b/>
            <w:bCs/>
            <w:noProof/>
            <w:lang w:eastAsia="es-ES"/>
          </w:rPr>
          <w:tab/>
        </w:r>
        <w:r w:rsidR="00F7069B" w:rsidRPr="00F7069B">
          <w:rPr>
            <w:rStyle w:val="Hipervnculo"/>
            <w:b/>
            <w:bCs/>
            <w:noProof/>
          </w:rPr>
          <w:t>COMPONENTES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_Toc35962168 \h </w:instrText>
        </w:r>
        <w:r w:rsidR="00F7069B" w:rsidRPr="00F7069B">
          <w:rPr>
            <w:b/>
            <w:bCs/>
            <w:noProof/>
            <w:webHidden/>
          </w:rPr>
        </w:r>
        <w:r w:rsidR="00F7069B" w:rsidRPr="00F7069B">
          <w:rPr>
            <w:b/>
            <w:bCs/>
            <w:noProof/>
            <w:webHidden/>
          </w:rPr>
          <w:fldChar w:fldCharType="separate"/>
        </w:r>
        <w:r w:rsidR="00702797">
          <w:rPr>
            <w:b/>
            <w:bCs/>
            <w:noProof/>
            <w:webHidden/>
          </w:rPr>
          <w:t>14</w:t>
        </w:r>
        <w:r w:rsidR="00F7069B" w:rsidRPr="00F7069B">
          <w:rPr>
            <w:b/>
            <w:bCs/>
            <w:noProof/>
            <w:webHidden/>
          </w:rPr>
          <w:fldChar w:fldCharType="end"/>
        </w:r>
      </w:hyperlink>
    </w:p>
    <w:p w14:paraId="6B0BFB30" w14:textId="2F830A8A"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69" w:history="1">
        <w:r w:rsidR="00F7069B" w:rsidRPr="00F7069B">
          <w:rPr>
            <w:rStyle w:val="Hipervnculo"/>
            <w:b/>
            <w:bCs/>
            <w:noProof/>
          </w:rPr>
          <w:t>5.1</w:t>
        </w:r>
        <w:r w:rsidR="00F7069B" w:rsidRPr="00F7069B">
          <w:rPr>
            <w:rFonts w:asciiTheme="minorHAnsi" w:hAnsiTheme="minorHAnsi" w:cstheme="minorBidi"/>
            <w:b/>
            <w:bCs/>
            <w:noProof/>
            <w:lang w:eastAsia="es-ES"/>
          </w:rPr>
          <w:tab/>
        </w:r>
        <w:r w:rsidR="00F7069B" w:rsidRPr="00F7069B">
          <w:rPr>
            <w:rStyle w:val="Hipervnculo"/>
            <w:b/>
            <w:bCs/>
            <w:noProof/>
          </w:rPr>
          <w:t>PANELES SOLARES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_Toc35962169 \h </w:instrText>
        </w:r>
        <w:r w:rsidR="00F7069B" w:rsidRPr="00F7069B">
          <w:rPr>
            <w:b/>
            <w:bCs/>
            <w:noProof/>
            <w:webHidden/>
          </w:rPr>
        </w:r>
        <w:r w:rsidR="00F7069B" w:rsidRPr="00F7069B">
          <w:rPr>
            <w:b/>
            <w:bCs/>
            <w:noProof/>
            <w:webHidden/>
          </w:rPr>
          <w:fldChar w:fldCharType="separate"/>
        </w:r>
        <w:r w:rsidR="00702797">
          <w:rPr>
            <w:b/>
            <w:bCs/>
            <w:noProof/>
            <w:webHidden/>
          </w:rPr>
          <w:t>14</w:t>
        </w:r>
        <w:r w:rsidR="00F7069B" w:rsidRPr="00F7069B">
          <w:rPr>
            <w:b/>
            <w:bCs/>
            <w:noProof/>
            <w:webHidden/>
          </w:rPr>
          <w:fldChar w:fldCharType="end"/>
        </w:r>
      </w:hyperlink>
    </w:p>
    <w:p w14:paraId="45B0528E" w14:textId="6EB29509"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70" w:history="1">
        <w:r w:rsidR="00F7069B" w:rsidRPr="00F7069B">
          <w:rPr>
            <w:rStyle w:val="Hipervnculo"/>
            <w:b/>
            <w:bCs/>
            <w:noProof/>
          </w:rPr>
          <w:t>5.2</w:t>
        </w:r>
        <w:r w:rsidR="00F7069B" w:rsidRPr="00F7069B">
          <w:rPr>
            <w:rFonts w:asciiTheme="minorHAnsi" w:hAnsiTheme="minorHAnsi" w:cstheme="minorBidi"/>
            <w:b/>
            <w:bCs/>
            <w:noProof/>
            <w:lang w:eastAsia="es-ES"/>
          </w:rPr>
          <w:tab/>
        </w:r>
        <w:r w:rsidR="00F7069B" w:rsidRPr="00F7069B">
          <w:rPr>
            <w:rStyle w:val="Hipervnculo"/>
            <w:b/>
            <w:bCs/>
            <w:noProof/>
          </w:rPr>
          <w:t>INVERSORES FOTOVOLTAICOS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_Toc35962170 \h </w:instrText>
        </w:r>
        <w:r w:rsidR="00F7069B" w:rsidRPr="00F7069B">
          <w:rPr>
            <w:b/>
            <w:bCs/>
            <w:noProof/>
            <w:webHidden/>
          </w:rPr>
        </w:r>
        <w:r w:rsidR="00F7069B" w:rsidRPr="00F7069B">
          <w:rPr>
            <w:b/>
            <w:bCs/>
            <w:noProof/>
            <w:webHidden/>
          </w:rPr>
          <w:fldChar w:fldCharType="separate"/>
        </w:r>
        <w:r w:rsidR="00702797">
          <w:rPr>
            <w:b/>
            <w:bCs/>
            <w:noProof/>
            <w:webHidden/>
          </w:rPr>
          <w:t>15</w:t>
        </w:r>
        <w:r w:rsidR="00F7069B" w:rsidRPr="00F7069B">
          <w:rPr>
            <w:b/>
            <w:bCs/>
            <w:noProof/>
            <w:webHidden/>
          </w:rPr>
          <w:fldChar w:fldCharType="end"/>
        </w:r>
      </w:hyperlink>
    </w:p>
    <w:p w14:paraId="185BDDA4" w14:textId="7E785DA1"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71" w:history="1">
        <w:r w:rsidR="00F7069B" w:rsidRPr="00F7069B">
          <w:rPr>
            <w:rStyle w:val="Hipervnculo"/>
            <w:b/>
            <w:bCs/>
            <w:noProof/>
          </w:rPr>
          <w:t>5.3</w:t>
        </w:r>
        <w:r w:rsidR="00F7069B" w:rsidRPr="00F7069B">
          <w:rPr>
            <w:rFonts w:asciiTheme="minorHAnsi" w:hAnsiTheme="minorHAnsi" w:cstheme="minorBidi"/>
            <w:b/>
            <w:bCs/>
            <w:noProof/>
            <w:lang w:eastAsia="es-ES"/>
          </w:rPr>
          <w:tab/>
        </w:r>
        <w:r w:rsidR="00F7069B" w:rsidRPr="00F7069B">
          <w:rPr>
            <w:rStyle w:val="Hipervnculo"/>
            <w:b/>
            <w:bCs/>
            <w:noProof/>
          </w:rPr>
          <w:t>MONITORIZACION</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_Toc35962171 \h </w:instrText>
        </w:r>
        <w:r w:rsidR="00F7069B" w:rsidRPr="00F7069B">
          <w:rPr>
            <w:b/>
            <w:bCs/>
            <w:noProof/>
            <w:webHidden/>
          </w:rPr>
        </w:r>
        <w:r w:rsidR="00F7069B" w:rsidRPr="00F7069B">
          <w:rPr>
            <w:b/>
            <w:bCs/>
            <w:noProof/>
            <w:webHidden/>
          </w:rPr>
          <w:fldChar w:fldCharType="separate"/>
        </w:r>
        <w:r w:rsidR="00702797">
          <w:rPr>
            <w:b/>
            <w:bCs/>
            <w:noProof/>
            <w:webHidden/>
          </w:rPr>
          <w:t>17</w:t>
        </w:r>
        <w:r w:rsidR="00F7069B" w:rsidRPr="00F7069B">
          <w:rPr>
            <w:b/>
            <w:bCs/>
            <w:noProof/>
            <w:webHidden/>
          </w:rPr>
          <w:fldChar w:fldCharType="end"/>
        </w:r>
      </w:hyperlink>
    </w:p>
    <w:p w14:paraId="17529E11" w14:textId="0429B8AC" w:rsidR="00F7069B" w:rsidRPr="00F7069B" w:rsidRDefault="006C7BCD">
      <w:pPr>
        <w:pStyle w:val="TDC2"/>
        <w:tabs>
          <w:tab w:val="left" w:pos="880"/>
          <w:tab w:val="right" w:leader="dot" w:pos="8495"/>
        </w:tabs>
        <w:rPr>
          <w:rFonts w:asciiTheme="minorHAnsi" w:hAnsiTheme="minorHAnsi" w:cstheme="minorBidi"/>
          <w:b/>
          <w:bCs/>
          <w:noProof/>
          <w:lang w:eastAsia="es-ES"/>
        </w:rPr>
      </w:pPr>
      <w:hyperlink w:anchor="_Toc35962172" w:history="1">
        <w:r w:rsidR="00F7069B" w:rsidRPr="00F7069B">
          <w:rPr>
            <w:rStyle w:val="Hipervnculo"/>
            <w:b/>
            <w:bCs/>
            <w:noProof/>
          </w:rPr>
          <w:t>5.4</w:t>
        </w:r>
        <w:r w:rsidR="00F7069B" w:rsidRPr="00F7069B">
          <w:rPr>
            <w:rFonts w:asciiTheme="minorHAnsi" w:hAnsiTheme="minorHAnsi" w:cstheme="minorBidi"/>
            <w:b/>
            <w:bCs/>
            <w:noProof/>
            <w:lang w:eastAsia="es-ES"/>
          </w:rPr>
          <w:tab/>
        </w:r>
        <w:r w:rsidR="00F7069B" w:rsidRPr="00F7069B">
          <w:rPr>
            <w:rStyle w:val="Hipervnculo"/>
            <w:b/>
            <w:bCs/>
            <w:noProof/>
          </w:rPr>
          <w:t>ESTRUCTURAS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_Toc35962172 \h </w:instrText>
        </w:r>
        <w:r w:rsidR="00F7069B" w:rsidRPr="00F7069B">
          <w:rPr>
            <w:b/>
            <w:bCs/>
            <w:noProof/>
            <w:webHidden/>
          </w:rPr>
        </w:r>
        <w:r w:rsidR="00F7069B" w:rsidRPr="00F7069B">
          <w:rPr>
            <w:b/>
            <w:bCs/>
            <w:noProof/>
            <w:webHidden/>
          </w:rPr>
          <w:fldChar w:fldCharType="separate"/>
        </w:r>
        <w:r w:rsidR="00702797">
          <w:rPr>
            <w:b/>
            <w:bCs/>
            <w:noProof/>
            <w:webHidden/>
          </w:rPr>
          <w:t>18</w:t>
        </w:r>
        <w:r w:rsidR="00F7069B" w:rsidRPr="00F7069B">
          <w:rPr>
            <w:b/>
            <w:bCs/>
            <w:noProof/>
            <w:webHidden/>
          </w:rPr>
          <w:fldChar w:fldCharType="end"/>
        </w:r>
      </w:hyperlink>
    </w:p>
    <w:p w14:paraId="5786C293" w14:textId="09112CA7" w:rsidR="00F7069B" w:rsidRPr="00F7069B" w:rsidRDefault="006C7BCD">
      <w:pPr>
        <w:pStyle w:val="TDC1"/>
        <w:rPr>
          <w:rFonts w:asciiTheme="minorHAnsi" w:hAnsiTheme="minorHAnsi" w:cstheme="minorBidi"/>
          <w:b/>
          <w:bCs/>
          <w:noProof/>
          <w:lang w:eastAsia="es-ES"/>
        </w:rPr>
      </w:pPr>
      <w:hyperlink w:anchor="_Toc35962173" w:history="1">
        <w:r w:rsidR="00F7069B" w:rsidRPr="00F7069B">
          <w:rPr>
            <w:rStyle w:val="Hipervnculo"/>
            <w:b/>
            <w:bCs/>
            <w:noProof/>
          </w:rPr>
          <w:t>6</w:t>
        </w:r>
        <w:r w:rsidR="00F7069B" w:rsidRPr="00F7069B">
          <w:rPr>
            <w:rFonts w:asciiTheme="minorHAnsi" w:hAnsiTheme="minorHAnsi" w:cstheme="minorBidi"/>
            <w:b/>
            <w:bCs/>
            <w:noProof/>
            <w:lang w:eastAsia="es-ES"/>
          </w:rPr>
          <w:tab/>
        </w:r>
        <w:r w:rsidR="00F7069B" w:rsidRPr="00F7069B">
          <w:rPr>
            <w:rStyle w:val="Hipervnculo"/>
            <w:b/>
            <w:bCs/>
            <w:noProof/>
          </w:rPr>
          <w:t>DESGLOSE DE COSTES</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_Toc35962173 \h </w:instrText>
        </w:r>
        <w:r w:rsidR="00F7069B" w:rsidRPr="00F7069B">
          <w:rPr>
            <w:b/>
            <w:bCs/>
            <w:noProof/>
            <w:webHidden/>
          </w:rPr>
        </w:r>
        <w:r w:rsidR="00F7069B" w:rsidRPr="00F7069B">
          <w:rPr>
            <w:b/>
            <w:bCs/>
            <w:noProof/>
            <w:webHidden/>
          </w:rPr>
          <w:fldChar w:fldCharType="separate"/>
        </w:r>
        <w:r w:rsidR="00702797">
          <w:rPr>
            <w:b/>
            <w:bCs/>
            <w:noProof/>
            <w:webHidden/>
          </w:rPr>
          <w:t>19</w:t>
        </w:r>
        <w:r w:rsidR="00F7069B" w:rsidRPr="00F7069B">
          <w:rPr>
            <w:b/>
            <w:bCs/>
            <w:noProof/>
            <w:webHidden/>
          </w:rPr>
          <w:fldChar w:fldCharType="end"/>
        </w:r>
      </w:hyperlink>
    </w:p>
    <w:p w14:paraId="67E3576B" w14:textId="32884D89" w:rsidR="00F7069B" w:rsidRPr="00F7069B" w:rsidRDefault="006C7BCD">
      <w:pPr>
        <w:pStyle w:val="TDC1"/>
        <w:rPr>
          <w:rFonts w:asciiTheme="minorHAnsi" w:hAnsiTheme="minorHAnsi" w:cstheme="minorBidi"/>
          <w:b/>
          <w:bCs/>
          <w:noProof/>
          <w:lang w:eastAsia="es-ES"/>
        </w:rPr>
      </w:pPr>
      <w:hyperlink w:anchor="_Toc35962174" w:history="1">
        <w:r w:rsidR="00F7069B" w:rsidRPr="00F7069B">
          <w:rPr>
            <w:rStyle w:val="Hipervnculo"/>
            <w:b/>
            <w:bCs/>
            <w:noProof/>
          </w:rPr>
          <w:t>7</w:t>
        </w:r>
        <w:r w:rsidR="00F7069B" w:rsidRPr="00F7069B">
          <w:rPr>
            <w:rFonts w:asciiTheme="minorHAnsi" w:hAnsiTheme="minorHAnsi" w:cstheme="minorBidi"/>
            <w:b/>
            <w:bCs/>
            <w:noProof/>
            <w:lang w:eastAsia="es-ES"/>
          </w:rPr>
          <w:tab/>
        </w:r>
        <w:r w:rsidR="00F7069B" w:rsidRPr="00F7069B">
          <w:rPr>
            <w:rStyle w:val="Hipervnculo"/>
            <w:b/>
            <w:bCs/>
            <w:noProof/>
          </w:rPr>
          <w:t>ESTUDIO FINANCIERO</w:t>
        </w:r>
        <w:r w:rsidR="00F7069B" w:rsidRPr="00F7069B">
          <w:rPr>
            <w:b/>
            <w:bCs/>
            <w:noProof/>
            <w:webHidden/>
          </w:rPr>
          <w:tab/>
        </w:r>
        <w:r w:rsidR="00F7069B" w:rsidRPr="00F7069B">
          <w:rPr>
            <w:b/>
            <w:bCs/>
            <w:noProof/>
            <w:webHidden/>
          </w:rPr>
          <w:fldChar w:fldCharType="begin"/>
        </w:r>
        <w:r w:rsidR="00F7069B" w:rsidRPr="00F7069B">
          <w:rPr>
            <w:b/>
            <w:bCs/>
            <w:noProof/>
            <w:webHidden/>
          </w:rPr>
          <w:instrText xml:space="preserve"> PAGEREF _Toc35962174 \h </w:instrText>
        </w:r>
        <w:r w:rsidR="00F7069B" w:rsidRPr="00F7069B">
          <w:rPr>
            <w:b/>
            <w:bCs/>
            <w:noProof/>
            <w:webHidden/>
          </w:rPr>
        </w:r>
        <w:r w:rsidR="00F7069B" w:rsidRPr="00F7069B">
          <w:rPr>
            <w:b/>
            <w:bCs/>
            <w:noProof/>
            <w:webHidden/>
          </w:rPr>
          <w:fldChar w:fldCharType="separate"/>
        </w:r>
        <w:r w:rsidR="00702797">
          <w:rPr>
            <w:b/>
            <w:bCs/>
            <w:noProof/>
            <w:webHidden/>
          </w:rPr>
          <w:t>20</w:t>
        </w:r>
        <w:r w:rsidR="00F7069B" w:rsidRPr="00F7069B">
          <w:rPr>
            <w:b/>
            <w:bCs/>
            <w:noProof/>
            <w:webHidden/>
          </w:rPr>
          <w:fldChar w:fldCharType="end"/>
        </w:r>
      </w:hyperlink>
    </w:p>
    <w:p w14:paraId="1A6F743A" w14:textId="179D91CB" w:rsidR="00F05C64" w:rsidRPr="00080A7F" w:rsidRDefault="00F05C64" w:rsidP="00D82A41">
      <w:pPr>
        <w:tabs>
          <w:tab w:val="right" w:leader="dot" w:pos="8505"/>
        </w:tabs>
        <w:ind w:right="849"/>
        <w:rPr>
          <w:rFonts w:asciiTheme="majorHAnsi" w:hAnsiTheme="majorHAnsi" w:cs="Arial"/>
          <w:b/>
          <w:bCs/>
          <w:lang w:val="en-US"/>
        </w:rPr>
      </w:pPr>
      <w:r w:rsidRPr="00080A7F">
        <w:rPr>
          <w:rFonts w:asciiTheme="majorHAnsi" w:hAnsiTheme="majorHAnsi" w:cs="Arial"/>
          <w:b/>
          <w:bCs/>
          <w:sz w:val="16"/>
          <w:szCs w:val="16"/>
          <w:lang w:val="en-US"/>
        </w:rPr>
        <w:fldChar w:fldCharType="end"/>
      </w:r>
    </w:p>
    <w:p w14:paraId="40CA9762" w14:textId="77777777" w:rsidR="00F05C64" w:rsidRPr="00E052A5" w:rsidRDefault="00F05C64" w:rsidP="000C056A">
      <w:pPr>
        <w:jc w:val="both"/>
        <w:rPr>
          <w:rFonts w:asciiTheme="majorHAnsi" w:hAnsiTheme="majorHAnsi" w:cs="Arial"/>
          <w:lang w:val="en-US"/>
        </w:rPr>
      </w:pPr>
    </w:p>
    <w:p w14:paraId="3E9DE207" w14:textId="4ACDBD94" w:rsidR="008078CE" w:rsidRPr="00E052A5" w:rsidRDefault="008078CE" w:rsidP="000C056A">
      <w:pPr>
        <w:jc w:val="both"/>
        <w:rPr>
          <w:rFonts w:asciiTheme="majorHAnsi" w:hAnsiTheme="majorHAnsi" w:cs="Arial"/>
          <w:lang w:val="en-US"/>
        </w:rPr>
      </w:pPr>
    </w:p>
    <w:p w14:paraId="51EEBE8A" w14:textId="23030C58" w:rsidR="00216339" w:rsidRPr="00E052A5" w:rsidRDefault="00216339" w:rsidP="000C056A">
      <w:pPr>
        <w:jc w:val="both"/>
        <w:rPr>
          <w:rFonts w:asciiTheme="majorHAnsi" w:hAnsiTheme="majorHAnsi" w:cs="Arial"/>
          <w:lang w:val="en-US"/>
        </w:rPr>
      </w:pPr>
    </w:p>
    <w:p w14:paraId="46FD54E0" w14:textId="7FADE518" w:rsidR="00216339" w:rsidRPr="00E052A5" w:rsidRDefault="00216339" w:rsidP="000C056A">
      <w:pPr>
        <w:jc w:val="both"/>
        <w:rPr>
          <w:rFonts w:asciiTheme="majorHAnsi" w:hAnsiTheme="majorHAnsi" w:cs="Arial"/>
          <w:lang w:val="en-US"/>
        </w:rPr>
      </w:pPr>
    </w:p>
    <w:p w14:paraId="4D3AD41C" w14:textId="64E822E4" w:rsidR="00216339" w:rsidRPr="00E052A5" w:rsidRDefault="00216339" w:rsidP="000C056A">
      <w:pPr>
        <w:jc w:val="both"/>
        <w:rPr>
          <w:rFonts w:asciiTheme="majorHAnsi" w:hAnsiTheme="majorHAnsi" w:cs="Arial"/>
          <w:lang w:val="en-US"/>
        </w:rPr>
      </w:pPr>
    </w:p>
    <w:p w14:paraId="388F742C" w14:textId="726892AC" w:rsidR="00216339" w:rsidRPr="00E052A5" w:rsidRDefault="00216339" w:rsidP="000C056A">
      <w:pPr>
        <w:jc w:val="both"/>
        <w:rPr>
          <w:rFonts w:asciiTheme="majorHAnsi" w:hAnsiTheme="majorHAnsi" w:cs="Arial"/>
          <w:lang w:val="en-US"/>
        </w:rPr>
      </w:pPr>
    </w:p>
    <w:p w14:paraId="30CFD6C2" w14:textId="306E9723" w:rsidR="00216339" w:rsidRPr="00E052A5" w:rsidRDefault="00216339" w:rsidP="000C056A">
      <w:pPr>
        <w:jc w:val="both"/>
        <w:rPr>
          <w:rFonts w:asciiTheme="majorHAnsi" w:hAnsiTheme="majorHAnsi" w:cs="Arial"/>
          <w:lang w:val="en-US"/>
        </w:rPr>
      </w:pPr>
    </w:p>
    <w:p w14:paraId="1DA8D835" w14:textId="717B2F76" w:rsidR="00216339" w:rsidRPr="00E052A5" w:rsidRDefault="00216339" w:rsidP="000C056A">
      <w:pPr>
        <w:jc w:val="both"/>
        <w:rPr>
          <w:rFonts w:asciiTheme="majorHAnsi" w:hAnsiTheme="majorHAnsi" w:cs="Arial"/>
          <w:lang w:val="en-US"/>
        </w:rPr>
      </w:pPr>
    </w:p>
    <w:p w14:paraId="1DD8A347" w14:textId="1AFC935E" w:rsidR="00216339" w:rsidRPr="00E052A5" w:rsidRDefault="00216339" w:rsidP="000C056A">
      <w:pPr>
        <w:jc w:val="both"/>
        <w:rPr>
          <w:rFonts w:asciiTheme="majorHAnsi" w:hAnsiTheme="majorHAnsi" w:cs="Arial"/>
          <w:lang w:val="en-US"/>
        </w:rPr>
      </w:pPr>
    </w:p>
    <w:p w14:paraId="66AE35F1" w14:textId="4458529D" w:rsidR="00216339" w:rsidRPr="00E052A5" w:rsidRDefault="00216339" w:rsidP="000C056A">
      <w:pPr>
        <w:jc w:val="both"/>
        <w:rPr>
          <w:rFonts w:asciiTheme="majorHAnsi" w:hAnsiTheme="majorHAnsi" w:cs="Arial"/>
          <w:lang w:val="en-US"/>
        </w:rPr>
      </w:pPr>
    </w:p>
    <w:p w14:paraId="0B6638BD" w14:textId="77777777" w:rsidR="00216339" w:rsidRPr="00E052A5" w:rsidRDefault="00216339" w:rsidP="000C056A">
      <w:pPr>
        <w:jc w:val="both"/>
        <w:rPr>
          <w:rFonts w:asciiTheme="majorHAnsi" w:hAnsiTheme="majorHAnsi" w:cs="Arial"/>
          <w:lang w:val="en-US"/>
        </w:rPr>
      </w:pPr>
    </w:p>
    <w:p w14:paraId="278229FA" w14:textId="38B4CDAB" w:rsidR="00A75C3A" w:rsidRDefault="00A75C3A" w:rsidP="00A75C3A">
      <w:pPr>
        <w:pStyle w:val="Ttulo1"/>
      </w:pPr>
      <w:bookmarkStart w:id="0" w:name="_Toc35962162"/>
      <w:r>
        <w:lastRenderedPageBreak/>
        <w:t>INTRODUCCION</w:t>
      </w:r>
      <w:bookmarkEnd w:id="0"/>
    </w:p>
    <w:p w14:paraId="0B42FC7B" w14:textId="77777777" w:rsidR="00A75C3A" w:rsidRPr="00A75C3A" w:rsidRDefault="00A75C3A" w:rsidP="00A75C3A">
      <w:pPr>
        <w:rPr>
          <w:lang w:val="en-US"/>
        </w:rPr>
      </w:pPr>
    </w:p>
    <w:p w14:paraId="6EF4532D" w14:textId="0EEFABBA" w:rsidR="00A75C3A" w:rsidRDefault="00A75C3A" w:rsidP="00A75C3A">
      <w:pPr>
        <w:jc w:val="both"/>
      </w:pPr>
      <w:r>
        <w:t>El cambio climático es un problema que afecta a nivel global, para reducir las emisiones de gases de efecto invernadero una de las principales alternativas es la sustitución del uso de fuentes de energía basadas en combustibles fósiles por otras energías de origen renovables. Las energías renovables son recursos limpios y casi inagotables que pro</w:t>
      </w:r>
      <w:bookmarkStart w:id="1" w:name="_GoBack"/>
      <w:bookmarkEnd w:id="1"/>
      <w:r>
        <w:t>porciona la naturaleza, de modo que pueden aprovecharse industrialmente a partir de la aplicación de tecnología y de diversos recursos asociados. Por otro lado, por su carácter autóctono contribuyen a disminuir la dependencia de nuestro país de los suministros externos, reducen el riesgo de un abastecimiento poco diversificado y favorecen el desarrollo de nuevas tecnologías, así como la creación de empleo.</w:t>
      </w:r>
    </w:p>
    <w:p w14:paraId="2E27D032" w14:textId="574624B9" w:rsidR="00A75C3A" w:rsidRPr="00923112" w:rsidRDefault="00A75C3A" w:rsidP="00A75C3A">
      <w:pPr>
        <w:rPr>
          <w:b/>
          <w:bCs/>
        </w:rPr>
      </w:pPr>
      <w:r w:rsidRPr="00923112">
        <w:rPr>
          <w:b/>
          <w:bCs/>
        </w:rPr>
        <w:t>Energía Solar</w:t>
      </w:r>
    </w:p>
    <w:p w14:paraId="486AE8E7" w14:textId="0B74DD6D" w:rsidR="00A75C3A" w:rsidRDefault="00A75C3A" w:rsidP="00A75C3A">
      <w:pPr>
        <w:jc w:val="both"/>
      </w:pPr>
      <w:r>
        <w:t xml:space="preserve">La vida en la Tierra no sería posible sin la presencia del Sol, esta estrella es la fuente de energía principal de nuestro planeta. El Sol es el responsable de prácticamente toda la energía que el ser humano puede generar, convertir o utilizar tanto de manera directa, como puede ser la energía solar fotovoltaica, térmica o termoeléctrica; o de manera indirecta, como puede ser la energía eólica, hidráulica, derivada del mar, biomasa, etc. El Sol puede definirse como una gran bola de gas incandescente (un plasma), que está fundamentalmente compuesto por hidrogeno (H, 73%) y helio (He, 25%) con unas temperaturas estimadas de 5600 </w:t>
      </w:r>
      <w:proofErr w:type="spellStart"/>
      <w:r>
        <w:t>ºC</w:t>
      </w:r>
      <w:proofErr w:type="spellEnd"/>
      <w:r>
        <w:t xml:space="preserve"> en su superficie. En su núcleo la temperatura y presión son tan grandes que las partículas, átomos de H y He, son acelerados a velocidades tan altas que cuando chocan entre ellas, se llegan a producir reacciones nucleares y liberan una gran cantidad de energía. Esta es la forma que tiene el Sol de generar energía. La energía solar llega a la Tierra en forma de radiación electromagnética. Esta radiación solar atraviesa la atmósfera antes de llegar a la superficie de la Tierra y se altera por el aire, la suciedad, el vapor de agua y los aerosoles en suspensión, causando:</w:t>
      </w:r>
    </w:p>
    <w:p w14:paraId="4875BE7C" w14:textId="556FF23E" w:rsidR="00A75C3A" w:rsidRDefault="00A75C3A" w:rsidP="00A75C3A">
      <w:pPr>
        <w:jc w:val="both"/>
      </w:pPr>
      <w:r>
        <w:t xml:space="preserve"> </w:t>
      </w:r>
      <w:r>
        <w:sym w:font="Symbol" w:char="F0A7"/>
      </w:r>
      <w:r>
        <w:t xml:space="preserve"> Radiación Directa. Es la energía que llega directamente a la superficie terrestre sin desviar su dirección en su paso por la atmósfera. </w:t>
      </w:r>
    </w:p>
    <w:p w14:paraId="68196958" w14:textId="7E77C4A9" w:rsidR="00A75C3A" w:rsidRDefault="00A75C3A" w:rsidP="00A75C3A">
      <w:pPr>
        <w:jc w:val="both"/>
      </w:pPr>
      <w:r>
        <w:sym w:font="Symbol" w:char="F0A7"/>
      </w:r>
      <w:r>
        <w:t xml:space="preserve"> Radiación Difusa. Es la radiación que ha sufrido proceso de refracción, reflexión y absorción en la atmosfera y por tanto llega a la superficie con direcciones distintas a la de la radiación directa. </w:t>
      </w:r>
    </w:p>
    <w:p w14:paraId="31EB4E0E" w14:textId="4AA0A1BC" w:rsidR="00A75C3A" w:rsidRDefault="00A75C3A" w:rsidP="00A75C3A">
      <w:pPr>
        <w:jc w:val="both"/>
      </w:pPr>
      <w:r>
        <w:sym w:font="Symbol" w:char="F0A7"/>
      </w:r>
      <w:r>
        <w:t xml:space="preserve"> Radiación Reflejada. Es la radiación que incide en otros objetos y cambia de dirección. La radiación que refleja la Tierra hacia el exterior se llama albedo</w:t>
      </w:r>
    </w:p>
    <w:p w14:paraId="2B1E36F2" w14:textId="0F697A86" w:rsidR="00A75C3A" w:rsidRDefault="00923112" w:rsidP="00A75C3A">
      <w:pPr>
        <w:jc w:val="both"/>
      </w:pPr>
      <w:r w:rsidRPr="00DF5C84">
        <w:rPr>
          <w:noProof/>
        </w:rPr>
        <w:drawing>
          <wp:anchor distT="0" distB="0" distL="114300" distR="114300" simplePos="0" relativeHeight="251765760" behindDoc="0" locked="0" layoutInCell="1" allowOverlap="1" wp14:anchorId="642ACAF1" wp14:editId="50411BF7">
            <wp:simplePos x="0" y="0"/>
            <wp:positionH relativeFrom="margin">
              <wp:posOffset>1350010</wp:posOffset>
            </wp:positionH>
            <wp:positionV relativeFrom="paragraph">
              <wp:posOffset>60325</wp:posOffset>
            </wp:positionV>
            <wp:extent cx="1992630" cy="1104265"/>
            <wp:effectExtent l="0" t="0" r="762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63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E9CCF" w14:textId="64C88E62" w:rsidR="00A75C3A" w:rsidRDefault="00A75C3A" w:rsidP="00A75C3A">
      <w:pPr>
        <w:jc w:val="both"/>
      </w:pPr>
    </w:p>
    <w:p w14:paraId="34428233" w14:textId="77777777" w:rsidR="00A75C3A" w:rsidRDefault="00A75C3A" w:rsidP="00A75C3A">
      <w:pPr>
        <w:jc w:val="both"/>
      </w:pPr>
      <w:r>
        <w:t xml:space="preserve">El aprovechamiento de la energía solar se refiere a la conversión directa de la radiación solar en calor y electricidad, llamadas energía solar térmica y energía solar fotovoltaica, respectivamente. </w:t>
      </w:r>
    </w:p>
    <w:p w14:paraId="76899F90" w14:textId="22BC28DB" w:rsidR="00A75C3A" w:rsidRPr="00923112" w:rsidRDefault="00A75C3A" w:rsidP="00A75C3A">
      <w:pPr>
        <w:spacing w:line="259" w:lineRule="auto"/>
        <w:rPr>
          <w:b/>
          <w:bCs/>
        </w:rPr>
      </w:pPr>
      <w:r w:rsidRPr="00923112">
        <w:rPr>
          <w:b/>
          <w:bCs/>
        </w:rPr>
        <w:t>Energía Solar Foto</w:t>
      </w:r>
      <w:r w:rsidR="00923112">
        <w:rPr>
          <w:b/>
          <w:bCs/>
        </w:rPr>
        <w:t>vo</w:t>
      </w:r>
      <w:r w:rsidRPr="00923112">
        <w:rPr>
          <w:b/>
          <w:bCs/>
        </w:rPr>
        <w:t>ltaica.</w:t>
      </w:r>
    </w:p>
    <w:p w14:paraId="18BB4AA1" w14:textId="3F63DE5B" w:rsidR="00A75C3A" w:rsidRDefault="00A75C3A" w:rsidP="00A75C3A">
      <w:pPr>
        <w:jc w:val="both"/>
      </w:pPr>
      <w:r>
        <w:t>La energía solar fotovoltaica consiste en la transformación directa de la radiación solar en electricidad. Esta transformación se produce a través del efecto fotovoltaico, utilizando como medio las denominadas “células fotovoltaicas”. La célula fotovoltaica es un dispositivo electrónico basado en semiconductores de silicio, cuando la luz del sol incide en la superficie de la célula, ésta genera una corriente eléctrica que se suele utilizar como fuente de energía. La energía solar fotovoltaica permite un gran número de aplicaciones, ya que puede suministrar energía en emplazamientos aislados de la red, como viviendas aisladas o refugios; o mediante instalaciones conectadas a la red eléctrica que pueden ser de pequeño tamaño o centrales de gran tamaño. Este tipo de energía, al igual que todas las energías consideradas como renovables, contribuye eficazmente a la reducción de emisiones de CO2 y, por tanto, a la conservación de la capa de Ozono. Se estima que con cada kWh generado se evita la emisión a la atmósfera de aproximadamente 1 kg de CO2 en comparación a la energía generada con el uso de carbón.</w:t>
      </w:r>
    </w:p>
    <w:p w14:paraId="404B54AD" w14:textId="10BC4C42" w:rsidR="00A75C3A" w:rsidRDefault="00A75C3A" w:rsidP="00A75C3A">
      <w:pPr>
        <w:jc w:val="both"/>
      </w:pPr>
    </w:p>
    <w:p w14:paraId="7F11C4DD" w14:textId="6EE44300" w:rsidR="00A75C3A" w:rsidRDefault="00A75C3A" w:rsidP="00A75C3A">
      <w:pPr>
        <w:jc w:val="both"/>
      </w:pPr>
    </w:p>
    <w:p w14:paraId="707FE83A" w14:textId="32131536" w:rsidR="00A75C3A" w:rsidRDefault="00A75C3A" w:rsidP="00A75C3A">
      <w:pPr>
        <w:jc w:val="both"/>
      </w:pPr>
    </w:p>
    <w:p w14:paraId="67C34063" w14:textId="27782BD5" w:rsidR="00F05C64" w:rsidRPr="00FD2FAD" w:rsidRDefault="00F05C64" w:rsidP="00A75C3A">
      <w:pPr>
        <w:pStyle w:val="Ttulo1"/>
        <w:numPr>
          <w:ilvl w:val="0"/>
          <w:numId w:val="0"/>
        </w:numPr>
        <w:rPr>
          <w:lang w:val="es-ES"/>
        </w:rPr>
      </w:pPr>
      <w:r w:rsidRPr="00FD2FAD">
        <w:rPr>
          <w:lang w:val="es-ES"/>
        </w:rPr>
        <w:t xml:space="preserve"> </w:t>
      </w:r>
    </w:p>
    <w:p w14:paraId="48364ECA" w14:textId="46BE6E4D" w:rsidR="00923112" w:rsidRPr="00FD2FAD" w:rsidRDefault="00923112" w:rsidP="00923112"/>
    <w:p w14:paraId="5BA4481D" w14:textId="0DA70BD6" w:rsidR="00923112" w:rsidRPr="00FD2FAD" w:rsidRDefault="00923112" w:rsidP="00923112"/>
    <w:p w14:paraId="725E0CE2" w14:textId="0A745D25" w:rsidR="00923112" w:rsidRPr="00FD2FAD" w:rsidRDefault="00923112" w:rsidP="00923112"/>
    <w:p w14:paraId="1A79A58B" w14:textId="53A49E0F" w:rsidR="00923112" w:rsidRDefault="00923112" w:rsidP="00923112"/>
    <w:p w14:paraId="6D509AA2" w14:textId="48493C5A" w:rsidR="003C4227" w:rsidRDefault="003C4227" w:rsidP="00923112"/>
    <w:p w14:paraId="3C9D1A25" w14:textId="39C1D9A4" w:rsidR="003C4227" w:rsidRDefault="003C4227" w:rsidP="00923112"/>
    <w:p w14:paraId="5CC74616" w14:textId="35C179A0" w:rsidR="003C4227" w:rsidRDefault="003C4227" w:rsidP="00923112"/>
    <w:p w14:paraId="5A63CE22" w14:textId="77777777" w:rsidR="003C4227" w:rsidRPr="00FD2FAD" w:rsidRDefault="003C4227" w:rsidP="00923112"/>
    <w:p w14:paraId="3EF7472C" w14:textId="0787ACF2" w:rsidR="00A75C3A" w:rsidRPr="00FD2FAD" w:rsidRDefault="005E309F" w:rsidP="00A75C3A">
      <w:pPr>
        <w:pStyle w:val="Ttulo1"/>
        <w:rPr>
          <w:lang w:val="es-ES"/>
        </w:rPr>
      </w:pPr>
      <w:bookmarkStart w:id="2" w:name="_Toc35962163"/>
      <w:r w:rsidRPr="00FD2FAD">
        <w:rPr>
          <w:lang w:val="es-ES"/>
        </w:rPr>
        <w:lastRenderedPageBreak/>
        <w:t>UBICACION DE LA INSTALACION EN ESTUDIO</w:t>
      </w:r>
      <w:bookmarkEnd w:id="2"/>
    </w:p>
    <w:p w14:paraId="77856248" w14:textId="531858E5" w:rsidR="00A75C3A" w:rsidRPr="00FD2FAD" w:rsidRDefault="00A75C3A" w:rsidP="00A75C3A">
      <w:pPr>
        <w:rPr>
          <w:rFonts w:asciiTheme="minorHAnsi" w:hAnsiTheme="minorHAnsi" w:cstheme="minorHAnsi"/>
        </w:rPr>
      </w:pPr>
    </w:p>
    <w:p w14:paraId="5AA7BB94" w14:textId="623E8B2F" w:rsidR="00A75C3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El emplazamiento propuesto para la instalación de la instalación de autoconsumo se encuentra en la localidad de </w:t>
      </w:r>
      <w:r w:rsidR="007D50B7">
        <w:rPr>
          <w:rFonts w:asciiTheme="minorHAnsi" w:hAnsiTheme="minorHAnsi" w:cstheme="minorHAnsi"/>
          <w:sz w:val="22"/>
          <w:szCs w:val="22"/>
        </w:rPr>
        <w:t>Soto del Real</w:t>
      </w:r>
      <w:r w:rsidR="00DA380D">
        <w:rPr>
          <w:rFonts w:asciiTheme="minorHAnsi" w:hAnsiTheme="minorHAnsi" w:cstheme="minorHAnsi"/>
          <w:sz w:val="22"/>
          <w:szCs w:val="22"/>
        </w:rPr>
        <w:t xml:space="preserve"> </w:t>
      </w:r>
      <w:r w:rsidR="005332D2">
        <w:rPr>
          <w:rFonts w:asciiTheme="minorHAnsi" w:hAnsiTheme="minorHAnsi" w:cstheme="minorHAnsi"/>
          <w:sz w:val="22"/>
          <w:szCs w:val="22"/>
        </w:rPr>
        <w:t xml:space="preserve">al </w:t>
      </w:r>
      <w:r w:rsidR="007D50B7">
        <w:rPr>
          <w:rFonts w:asciiTheme="minorHAnsi" w:hAnsiTheme="minorHAnsi" w:cstheme="minorHAnsi"/>
          <w:sz w:val="22"/>
          <w:szCs w:val="22"/>
        </w:rPr>
        <w:t>norte</w:t>
      </w:r>
      <w:r w:rsidR="005332D2">
        <w:rPr>
          <w:rFonts w:asciiTheme="minorHAnsi" w:hAnsiTheme="minorHAnsi" w:cstheme="minorHAnsi"/>
          <w:sz w:val="22"/>
          <w:szCs w:val="22"/>
        </w:rPr>
        <w:t xml:space="preserve"> de la ciudad de Madrid</w:t>
      </w:r>
      <w:r w:rsidRPr="005A382A">
        <w:rPr>
          <w:rFonts w:asciiTheme="minorHAnsi" w:hAnsiTheme="minorHAnsi" w:cstheme="minorHAnsi"/>
          <w:sz w:val="22"/>
          <w:szCs w:val="22"/>
        </w:rPr>
        <w:t>.</w:t>
      </w:r>
    </w:p>
    <w:p w14:paraId="74A714BF" w14:textId="77777777" w:rsidR="009259D4" w:rsidRPr="005A382A" w:rsidRDefault="009259D4" w:rsidP="005A382A">
      <w:pPr>
        <w:pStyle w:val="Default"/>
        <w:spacing w:line="276" w:lineRule="auto"/>
        <w:jc w:val="both"/>
        <w:rPr>
          <w:rFonts w:asciiTheme="minorHAnsi" w:hAnsiTheme="minorHAnsi" w:cstheme="minorHAnsi"/>
          <w:sz w:val="22"/>
          <w:szCs w:val="22"/>
        </w:rPr>
      </w:pPr>
    </w:p>
    <w:p w14:paraId="60546DBC" w14:textId="4CC00A17" w:rsidR="005A382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La instalación FV objeto de este estudio se llevará a cabo en una finca</w:t>
      </w:r>
      <w:r w:rsidR="005A382A" w:rsidRPr="005A382A">
        <w:rPr>
          <w:rFonts w:asciiTheme="minorHAnsi" w:hAnsiTheme="minorHAnsi" w:cstheme="minorHAnsi"/>
          <w:sz w:val="22"/>
          <w:szCs w:val="22"/>
        </w:rPr>
        <w:t xml:space="preserve"> </w:t>
      </w:r>
      <w:r w:rsidRPr="005A382A">
        <w:rPr>
          <w:rFonts w:asciiTheme="minorHAnsi" w:hAnsiTheme="minorHAnsi" w:cstheme="minorHAnsi"/>
          <w:sz w:val="22"/>
          <w:szCs w:val="22"/>
        </w:rPr>
        <w:t>situada en el</w:t>
      </w:r>
      <w:r w:rsidR="005A382A" w:rsidRPr="005A382A">
        <w:rPr>
          <w:rFonts w:asciiTheme="minorHAnsi" w:hAnsiTheme="minorHAnsi" w:cstheme="minorHAnsi"/>
          <w:sz w:val="22"/>
          <w:szCs w:val="22"/>
        </w:rPr>
        <w:t xml:space="preserve"> </w:t>
      </w:r>
      <w:r w:rsidR="001A4EE7">
        <w:rPr>
          <w:rFonts w:asciiTheme="minorHAnsi" w:hAnsiTheme="minorHAnsi" w:cstheme="minorHAnsi"/>
          <w:sz w:val="22"/>
          <w:szCs w:val="22"/>
        </w:rPr>
        <w:t>nº</w:t>
      </w:r>
      <w:r w:rsidR="007D50B7">
        <w:rPr>
          <w:rFonts w:asciiTheme="minorHAnsi" w:hAnsiTheme="minorHAnsi" w:cstheme="minorHAnsi"/>
          <w:sz w:val="22"/>
          <w:szCs w:val="22"/>
        </w:rPr>
        <w:t>1</w:t>
      </w:r>
      <w:r w:rsidR="001A4EE7">
        <w:rPr>
          <w:rFonts w:asciiTheme="minorHAnsi" w:hAnsiTheme="minorHAnsi" w:cstheme="minorHAnsi"/>
          <w:sz w:val="22"/>
          <w:szCs w:val="22"/>
        </w:rPr>
        <w:t xml:space="preserve"> de la </w:t>
      </w:r>
      <w:r w:rsidR="00AB692C">
        <w:rPr>
          <w:rFonts w:asciiTheme="minorHAnsi" w:hAnsiTheme="minorHAnsi" w:cstheme="minorHAnsi"/>
          <w:sz w:val="22"/>
          <w:szCs w:val="22"/>
        </w:rPr>
        <w:t xml:space="preserve">Calle </w:t>
      </w:r>
      <w:r w:rsidR="007D50B7">
        <w:rPr>
          <w:rFonts w:asciiTheme="minorHAnsi" w:hAnsiTheme="minorHAnsi" w:cstheme="minorHAnsi"/>
          <w:sz w:val="22"/>
          <w:szCs w:val="22"/>
        </w:rPr>
        <w:t xml:space="preserve">Monte </w:t>
      </w:r>
      <w:proofErr w:type="spellStart"/>
      <w:r w:rsidR="007D50B7">
        <w:rPr>
          <w:rFonts w:asciiTheme="minorHAnsi" w:hAnsiTheme="minorHAnsi" w:cstheme="minorHAnsi"/>
          <w:sz w:val="22"/>
          <w:szCs w:val="22"/>
        </w:rPr>
        <w:t>Picayo</w:t>
      </w:r>
      <w:proofErr w:type="spellEnd"/>
      <w:r w:rsidRPr="005A382A">
        <w:rPr>
          <w:rFonts w:asciiTheme="minorHAnsi" w:hAnsiTheme="minorHAnsi" w:cstheme="minorHAnsi"/>
          <w:sz w:val="22"/>
          <w:szCs w:val="22"/>
        </w:rPr>
        <w:t>, y es una propiedad privada.</w:t>
      </w:r>
    </w:p>
    <w:p w14:paraId="0FF1436A" w14:textId="2DDC4D57" w:rsidR="00A75C3A" w:rsidRPr="00A75C3A" w:rsidRDefault="00A75C3A" w:rsidP="005A382A">
      <w:pPr>
        <w:pStyle w:val="Default"/>
        <w:spacing w:line="276" w:lineRule="auto"/>
        <w:jc w:val="both"/>
        <w:rPr>
          <w:rFonts w:asciiTheme="minorHAnsi" w:hAnsiTheme="minorHAnsi" w:cstheme="minorHAnsi"/>
          <w:sz w:val="22"/>
          <w:szCs w:val="22"/>
        </w:rPr>
      </w:pPr>
      <w:r w:rsidRPr="00A75C3A">
        <w:rPr>
          <w:rFonts w:asciiTheme="minorHAnsi" w:hAnsiTheme="minorHAnsi" w:cstheme="minorHAnsi"/>
          <w:sz w:val="22"/>
          <w:szCs w:val="22"/>
        </w:rPr>
        <w:t xml:space="preserve"> </w:t>
      </w:r>
    </w:p>
    <w:p w14:paraId="35B3F407" w14:textId="598D94D2" w:rsidR="00A75C3A" w:rsidRPr="005A382A" w:rsidRDefault="005A382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La instalación se proyecta en las </w:t>
      </w:r>
      <w:r>
        <w:rPr>
          <w:rFonts w:asciiTheme="minorHAnsi" w:hAnsiTheme="minorHAnsi" w:cstheme="minorHAnsi"/>
          <w:sz w:val="22"/>
          <w:szCs w:val="22"/>
        </w:rPr>
        <w:t>cubiertas de la</w:t>
      </w:r>
      <w:r w:rsidR="00886CEF">
        <w:rPr>
          <w:rFonts w:asciiTheme="minorHAnsi" w:hAnsiTheme="minorHAnsi" w:cstheme="minorHAnsi"/>
          <w:sz w:val="22"/>
          <w:szCs w:val="22"/>
        </w:rPr>
        <w:t xml:space="preserve"> </w:t>
      </w:r>
      <w:r w:rsidR="001A4EE7">
        <w:rPr>
          <w:rFonts w:asciiTheme="minorHAnsi" w:hAnsiTheme="minorHAnsi" w:cstheme="minorHAnsi"/>
          <w:sz w:val="22"/>
          <w:szCs w:val="22"/>
        </w:rPr>
        <w:t>vivienda</w:t>
      </w:r>
      <w:r w:rsidRPr="005A382A">
        <w:rPr>
          <w:rFonts w:asciiTheme="minorHAnsi" w:hAnsiTheme="minorHAnsi" w:cstheme="minorHAnsi"/>
          <w:sz w:val="22"/>
          <w:szCs w:val="22"/>
        </w:rPr>
        <w:t>, p</w:t>
      </w:r>
      <w:r w:rsidR="00A75C3A" w:rsidRPr="005A382A">
        <w:rPr>
          <w:rFonts w:asciiTheme="minorHAnsi" w:hAnsiTheme="minorHAnsi" w:cstheme="minorHAnsi"/>
          <w:sz w:val="22"/>
          <w:szCs w:val="22"/>
        </w:rPr>
        <w:t>or ser el promotor de la instalación el propietario de ésta no será necesario establecer ningún contrato de arrendamiento</w:t>
      </w:r>
      <w:r w:rsidR="009259D4">
        <w:rPr>
          <w:rFonts w:asciiTheme="minorHAnsi" w:hAnsiTheme="minorHAnsi" w:cstheme="minorHAnsi"/>
          <w:sz w:val="22"/>
          <w:szCs w:val="22"/>
        </w:rPr>
        <w:t>.</w:t>
      </w:r>
    </w:p>
    <w:p w14:paraId="75653DA5" w14:textId="45E00758" w:rsidR="005A382A" w:rsidRPr="005A382A" w:rsidRDefault="005A382A" w:rsidP="005A382A">
      <w:pPr>
        <w:pStyle w:val="Default"/>
        <w:spacing w:line="276" w:lineRule="auto"/>
        <w:jc w:val="both"/>
        <w:rPr>
          <w:rFonts w:asciiTheme="minorHAnsi" w:hAnsiTheme="minorHAnsi" w:cstheme="minorHAnsi"/>
          <w:sz w:val="22"/>
          <w:szCs w:val="22"/>
        </w:rPr>
      </w:pPr>
    </w:p>
    <w:p w14:paraId="53A58510" w14:textId="25DA4139" w:rsidR="00A75C3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El impacto visual no se considera relevante, debido a que es una zona poco visible desde zonas de acceso público. </w:t>
      </w:r>
    </w:p>
    <w:p w14:paraId="120F4DAA" w14:textId="55C9946E" w:rsidR="005A382A" w:rsidRPr="005A382A" w:rsidRDefault="005A382A" w:rsidP="005A382A">
      <w:pPr>
        <w:pStyle w:val="Default"/>
        <w:spacing w:line="276" w:lineRule="auto"/>
        <w:jc w:val="both"/>
        <w:rPr>
          <w:rFonts w:asciiTheme="minorHAnsi" w:hAnsiTheme="minorHAnsi" w:cstheme="minorHAnsi"/>
          <w:sz w:val="22"/>
          <w:szCs w:val="22"/>
        </w:rPr>
      </w:pPr>
    </w:p>
    <w:p w14:paraId="0FEE8C75" w14:textId="7BD33F81" w:rsidR="00A75C3A" w:rsidRPr="005A382A" w:rsidRDefault="00A75C3A" w:rsidP="005A382A">
      <w:pPr>
        <w:pStyle w:val="Default"/>
        <w:spacing w:line="276" w:lineRule="auto"/>
        <w:jc w:val="both"/>
        <w:rPr>
          <w:rFonts w:asciiTheme="minorHAnsi" w:hAnsiTheme="minorHAnsi" w:cstheme="minorHAnsi"/>
          <w:sz w:val="22"/>
          <w:szCs w:val="22"/>
        </w:rPr>
      </w:pPr>
      <w:r w:rsidRPr="005A382A">
        <w:rPr>
          <w:rFonts w:asciiTheme="minorHAnsi" w:hAnsiTheme="minorHAnsi" w:cstheme="minorHAnsi"/>
          <w:sz w:val="22"/>
          <w:szCs w:val="22"/>
        </w:rPr>
        <w:t xml:space="preserve">La energía eléctrica </w:t>
      </w:r>
      <w:r w:rsidR="00331093">
        <w:rPr>
          <w:rFonts w:asciiTheme="minorHAnsi" w:hAnsiTheme="minorHAnsi" w:cstheme="minorHAnsi"/>
          <w:sz w:val="22"/>
          <w:szCs w:val="22"/>
        </w:rPr>
        <w:t>g</w:t>
      </w:r>
      <w:r w:rsidRPr="005A382A">
        <w:rPr>
          <w:rFonts w:asciiTheme="minorHAnsi" w:hAnsiTheme="minorHAnsi" w:cstheme="minorHAnsi"/>
          <w:sz w:val="22"/>
          <w:szCs w:val="22"/>
        </w:rPr>
        <w:t xml:space="preserve">enerada </w:t>
      </w:r>
      <w:r w:rsidR="005E309F">
        <w:rPr>
          <w:rFonts w:asciiTheme="minorHAnsi" w:hAnsiTheme="minorHAnsi" w:cstheme="minorHAnsi"/>
          <w:sz w:val="22"/>
          <w:szCs w:val="22"/>
        </w:rPr>
        <w:t xml:space="preserve">excedentaria </w:t>
      </w:r>
      <w:r w:rsidRPr="005A382A">
        <w:rPr>
          <w:rFonts w:asciiTheme="minorHAnsi" w:hAnsiTheme="minorHAnsi" w:cstheme="minorHAnsi"/>
          <w:sz w:val="22"/>
          <w:szCs w:val="22"/>
        </w:rPr>
        <w:t xml:space="preserve">se verterá a la </w:t>
      </w:r>
      <w:r w:rsidR="005E309F">
        <w:rPr>
          <w:rFonts w:asciiTheme="minorHAnsi" w:hAnsiTheme="minorHAnsi" w:cstheme="minorHAnsi"/>
          <w:sz w:val="22"/>
          <w:szCs w:val="22"/>
        </w:rPr>
        <w:t>red</w:t>
      </w:r>
      <w:r w:rsidRPr="005A382A">
        <w:rPr>
          <w:rFonts w:asciiTheme="minorHAnsi" w:hAnsiTheme="minorHAnsi" w:cstheme="minorHAnsi"/>
          <w:sz w:val="22"/>
          <w:szCs w:val="22"/>
        </w:rPr>
        <w:t xml:space="preserve"> eléctrica. En este caso la entidad </w:t>
      </w:r>
      <w:r w:rsidR="00923112">
        <w:rPr>
          <w:rFonts w:asciiTheme="minorHAnsi" w:hAnsiTheme="minorHAnsi" w:cstheme="minorHAnsi"/>
          <w:sz w:val="22"/>
          <w:szCs w:val="22"/>
        </w:rPr>
        <w:t>comercializadora</w:t>
      </w:r>
      <w:r w:rsidR="00331093">
        <w:rPr>
          <w:rFonts w:asciiTheme="minorHAnsi" w:hAnsiTheme="minorHAnsi" w:cstheme="minorHAnsi"/>
          <w:sz w:val="22"/>
          <w:szCs w:val="22"/>
        </w:rPr>
        <w:t xml:space="preserve"> es </w:t>
      </w:r>
      <w:r w:rsidR="009259D4">
        <w:rPr>
          <w:rFonts w:asciiTheme="minorHAnsi" w:hAnsiTheme="minorHAnsi" w:cstheme="minorHAnsi"/>
          <w:i/>
          <w:iCs/>
          <w:sz w:val="22"/>
          <w:szCs w:val="22"/>
        </w:rPr>
        <w:t>Iberdrola</w:t>
      </w:r>
      <w:r w:rsidRPr="005A382A">
        <w:rPr>
          <w:rFonts w:asciiTheme="minorHAnsi" w:hAnsiTheme="minorHAnsi" w:cstheme="minorHAnsi"/>
          <w:i/>
          <w:iCs/>
          <w:sz w:val="22"/>
          <w:szCs w:val="22"/>
        </w:rPr>
        <w:t xml:space="preserve">. </w:t>
      </w:r>
    </w:p>
    <w:p w14:paraId="6BDD60C5" w14:textId="2115A5FD" w:rsidR="00A75C3A" w:rsidRPr="005A382A" w:rsidRDefault="00A75C3A" w:rsidP="005A382A">
      <w:pPr>
        <w:pStyle w:val="Default"/>
        <w:spacing w:line="276" w:lineRule="auto"/>
        <w:rPr>
          <w:rFonts w:asciiTheme="minorHAnsi" w:hAnsiTheme="minorHAnsi" w:cstheme="minorHAnsi"/>
          <w:sz w:val="22"/>
          <w:szCs w:val="22"/>
        </w:rPr>
      </w:pPr>
    </w:p>
    <w:p w14:paraId="26D663AC" w14:textId="20A70F5F" w:rsidR="00A75C3A" w:rsidRPr="005A382A" w:rsidRDefault="00A75C3A" w:rsidP="005A382A">
      <w:pPr>
        <w:pStyle w:val="Default"/>
        <w:spacing w:line="276" w:lineRule="auto"/>
        <w:rPr>
          <w:rFonts w:asciiTheme="minorHAnsi" w:hAnsiTheme="minorHAnsi" w:cstheme="minorHAnsi"/>
          <w:sz w:val="22"/>
          <w:szCs w:val="22"/>
        </w:rPr>
      </w:pPr>
      <w:r w:rsidRPr="005A382A">
        <w:rPr>
          <w:rFonts w:asciiTheme="minorHAnsi" w:hAnsiTheme="minorHAnsi" w:cstheme="minorHAnsi"/>
          <w:sz w:val="22"/>
          <w:szCs w:val="22"/>
        </w:rPr>
        <w:t xml:space="preserve">Las coordenadas de la </w:t>
      </w:r>
      <w:r w:rsidR="001F707B">
        <w:rPr>
          <w:rFonts w:asciiTheme="minorHAnsi" w:hAnsiTheme="minorHAnsi" w:cstheme="minorHAnsi"/>
          <w:sz w:val="22"/>
          <w:szCs w:val="22"/>
        </w:rPr>
        <w:t>ubicación</w:t>
      </w:r>
      <w:r w:rsidRPr="005A382A">
        <w:rPr>
          <w:rFonts w:asciiTheme="minorHAnsi" w:hAnsiTheme="minorHAnsi" w:cstheme="minorHAnsi"/>
          <w:sz w:val="22"/>
          <w:szCs w:val="22"/>
        </w:rPr>
        <w:t xml:space="preserve"> son: </w:t>
      </w:r>
    </w:p>
    <w:p w14:paraId="09BA8BF0" w14:textId="3A3A8A42" w:rsidR="00A75C3A" w:rsidRPr="005A382A" w:rsidRDefault="00A75C3A" w:rsidP="005A382A">
      <w:pPr>
        <w:pStyle w:val="Default"/>
        <w:spacing w:line="276" w:lineRule="auto"/>
        <w:rPr>
          <w:rFonts w:asciiTheme="minorHAnsi" w:hAnsiTheme="minorHAnsi" w:cstheme="minorHAnsi"/>
          <w:sz w:val="22"/>
          <w:szCs w:val="22"/>
        </w:rPr>
      </w:pPr>
      <w:r w:rsidRPr="005A382A">
        <w:rPr>
          <w:rFonts w:asciiTheme="minorHAnsi" w:hAnsiTheme="minorHAnsi" w:cstheme="minorHAnsi"/>
          <w:sz w:val="22"/>
          <w:szCs w:val="22"/>
        </w:rPr>
        <w:t xml:space="preserve">- </w:t>
      </w:r>
      <w:r w:rsidRPr="005A382A">
        <w:rPr>
          <w:rFonts w:asciiTheme="minorHAnsi" w:hAnsiTheme="minorHAnsi" w:cstheme="minorHAnsi"/>
          <w:i/>
          <w:iCs/>
          <w:sz w:val="22"/>
          <w:szCs w:val="22"/>
        </w:rPr>
        <w:t xml:space="preserve">Coordenada </w:t>
      </w:r>
      <w:r w:rsidR="005A382A" w:rsidRPr="005A382A">
        <w:rPr>
          <w:rFonts w:asciiTheme="minorHAnsi" w:hAnsiTheme="minorHAnsi" w:cstheme="minorHAnsi"/>
          <w:i/>
          <w:iCs/>
          <w:sz w:val="22"/>
          <w:szCs w:val="22"/>
        </w:rPr>
        <w:t>N</w:t>
      </w:r>
      <w:r w:rsidRPr="005A382A">
        <w:rPr>
          <w:rFonts w:asciiTheme="minorHAnsi" w:hAnsiTheme="minorHAnsi" w:cstheme="minorHAnsi"/>
          <w:i/>
          <w:iCs/>
          <w:sz w:val="22"/>
          <w:szCs w:val="22"/>
        </w:rPr>
        <w:t xml:space="preserve">: </w:t>
      </w:r>
      <w:r w:rsidR="002C4C89">
        <w:rPr>
          <w:rFonts w:asciiTheme="minorHAnsi" w:hAnsiTheme="minorHAnsi" w:cstheme="minorHAnsi"/>
          <w:sz w:val="22"/>
          <w:szCs w:val="22"/>
        </w:rPr>
        <w:t xml:space="preserve"> </w:t>
      </w:r>
      <w:r w:rsidR="004C32E9">
        <w:rPr>
          <w:rFonts w:asciiTheme="minorHAnsi" w:hAnsiTheme="minorHAnsi" w:cstheme="minorHAnsi"/>
          <w:sz w:val="22"/>
          <w:szCs w:val="22"/>
        </w:rPr>
        <w:t>40,</w:t>
      </w:r>
      <w:r w:rsidR="004065C2">
        <w:rPr>
          <w:rFonts w:asciiTheme="minorHAnsi" w:hAnsiTheme="minorHAnsi" w:cstheme="minorHAnsi"/>
          <w:sz w:val="22"/>
          <w:szCs w:val="22"/>
        </w:rPr>
        <w:t>755687</w:t>
      </w:r>
    </w:p>
    <w:p w14:paraId="5497307B" w14:textId="54EA9979" w:rsidR="00A75C3A" w:rsidRDefault="00C54623" w:rsidP="005A382A">
      <w:pPr>
        <w:pStyle w:val="Default"/>
        <w:spacing w:line="276" w:lineRule="auto"/>
        <w:rPr>
          <w:rFonts w:asciiTheme="minorHAnsi" w:hAnsiTheme="minorHAnsi" w:cstheme="minorHAnsi"/>
          <w:sz w:val="22"/>
          <w:szCs w:val="22"/>
        </w:rPr>
      </w:pPr>
      <w:r>
        <w:rPr>
          <w:noProof/>
        </w:rPr>
        <w:drawing>
          <wp:anchor distT="0" distB="0" distL="114300" distR="114300" simplePos="0" relativeHeight="251832320" behindDoc="0" locked="0" layoutInCell="1" allowOverlap="1" wp14:anchorId="7F10418B" wp14:editId="7EFD8FCE">
            <wp:simplePos x="0" y="0"/>
            <wp:positionH relativeFrom="margin">
              <wp:posOffset>-148590</wp:posOffset>
            </wp:positionH>
            <wp:positionV relativeFrom="paragraph">
              <wp:posOffset>346075</wp:posOffset>
            </wp:positionV>
            <wp:extent cx="6280150" cy="3731260"/>
            <wp:effectExtent l="0" t="0" r="635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957" t="6271" r="4225" b="11371"/>
                    <a:stretch/>
                  </pic:blipFill>
                  <pic:spPr bwMode="auto">
                    <a:xfrm>
                      <a:off x="0" y="0"/>
                      <a:ext cx="628015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C3A" w:rsidRPr="005A382A">
        <w:rPr>
          <w:rFonts w:asciiTheme="minorHAnsi" w:hAnsiTheme="minorHAnsi" w:cstheme="minorHAnsi"/>
          <w:sz w:val="22"/>
          <w:szCs w:val="22"/>
        </w:rPr>
        <w:t xml:space="preserve">- </w:t>
      </w:r>
      <w:r w:rsidR="00A75C3A" w:rsidRPr="005A382A">
        <w:rPr>
          <w:rFonts w:asciiTheme="minorHAnsi" w:hAnsiTheme="minorHAnsi" w:cstheme="minorHAnsi"/>
          <w:i/>
          <w:iCs/>
          <w:sz w:val="22"/>
          <w:szCs w:val="22"/>
        </w:rPr>
        <w:t xml:space="preserve">Coordenada </w:t>
      </w:r>
      <w:r w:rsidR="005A382A" w:rsidRPr="005A382A">
        <w:rPr>
          <w:rFonts w:asciiTheme="minorHAnsi" w:hAnsiTheme="minorHAnsi" w:cstheme="minorHAnsi"/>
          <w:i/>
          <w:iCs/>
          <w:sz w:val="22"/>
          <w:szCs w:val="22"/>
        </w:rPr>
        <w:t>O</w:t>
      </w:r>
      <w:r w:rsidR="00A75C3A" w:rsidRPr="005A382A">
        <w:rPr>
          <w:rFonts w:asciiTheme="minorHAnsi" w:hAnsiTheme="minorHAnsi" w:cstheme="minorHAnsi"/>
          <w:i/>
          <w:iCs/>
          <w:sz w:val="22"/>
          <w:szCs w:val="22"/>
        </w:rPr>
        <w:t xml:space="preserve">: </w:t>
      </w:r>
      <w:r w:rsidR="004C32E9">
        <w:rPr>
          <w:rFonts w:asciiTheme="minorHAnsi" w:hAnsiTheme="minorHAnsi" w:cstheme="minorHAnsi"/>
          <w:sz w:val="22"/>
          <w:szCs w:val="22"/>
        </w:rPr>
        <w:t>3,</w:t>
      </w:r>
      <w:r w:rsidR="00964D34">
        <w:rPr>
          <w:rFonts w:asciiTheme="minorHAnsi" w:hAnsiTheme="minorHAnsi" w:cstheme="minorHAnsi"/>
          <w:sz w:val="22"/>
          <w:szCs w:val="22"/>
        </w:rPr>
        <w:t>774830</w:t>
      </w:r>
    </w:p>
    <w:p w14:paraId="2986564B" w14:textId="09820D93" w:rsidR="00BE1144" w:rsidRDefault="00BE1144" w:rsidP="000C056A">
      <w:pPr>
        <w:pStyle w:val="Ttulo1"/>
      </w:pPr>
      <w:bookmarkStart w:id="3" w:name="_Toc35962164"/>
      <w:bookmarkStart w:id="4" w:name="_Toc525142107"/>
      <w:r w:rsidRPr="00BE1144">
        <w:lastRenderedPageBreak/>
        <w:t>ESTUDIO DE CONSUMO</w:t>
      </w:r>
      <w:bookmarkEnd w:id="3"/>
    </w:p>
    <w:p w14:paraId="64EC8B06" w14:textId="3BF1D831" w:rsidR="00186052" w:rsidRDefault="00186052" w:rsidP="00186052">
      <w:pPr>
        <w:rPr>
          <w:lang w:val="en-US"/>
        </w:rPr>
      </w:pPr>
    </w:p>
    <w:p w14:paraId="1F77C7D8" w14:textId="358106FC" w:rsidR="00466EE0" w:rsidRPr="00466EE0" w:rsidRDefault="00607C39" w:rsidP="00186052">
      <w:r>
        <w:t xml:space="preserve">El cliente </w:t>
      </w:r>
      <w:r w:rsidR="00C031AC">
        <w:t>nos solicita</w:t>
      </w:r>
      <w:r w:rsidR="00D60DE1">
        <w:t xml:space="preserve"> una </w:t>
      </w:r>
      <w:r w:rsidR="00027FD4">
        <w:t>instalación</w:t>
      </w:r>
      <w:r w:rsidR="00D60DE1">
        <w:t xml:space="preserve"> de 5 </w:t>
      </w:r>
      <w:proofErr w:type="spellStart"/>
      <w:r w:rsidR="00D60DE1">
        <w:t>KWp</w:t>
      </w:r>
      <w:proofErr w:type="spellEnd"/>
      <w:r w:rsidR="00F61CD0">
        <w:t>.</w:t>
      </w:r>
    </w:p>
    <w:p w14:paraId="50BC0FE2" w14:textId="198FE72B" w:rsidR="00186052" w:rsidRPr="00375CDA" w:rsidRDefault="00186052" w:rsidP="00186052"/>
    <w:p w14:paraId="172F22A5" w14:textId="74303882" w:rsidR="00607C39" w:rsidRPr="00375CDA" w:rsidRDefault="00607C39" w:rsidP="00186052"/>
    <w:p w14:paraId="685D533C" w14:textId="39E5609F" w:rsidR="00607C39" w:rsidRPr="00375CDA" w:rsidRDefault="00607C39" w:rsidP="00186052"/>
    <w:p w14:paraId="41B4D1AB" w14:textId="2FFE36E3" w:rsidR="00607C39" w:rsidRPr="00375CDA" w:rsidRDefault="00607C39" w:rsidP="00186052"/>
    <w:p w14:paraId="2BCDF0DC" w14:textId="6D7F55CC" w:rsidR="00607C39" w:rsidRPr="00375CDA" w:rsidRDefault="00607C39" w:rsidP="00186052"/>
    <w:p w14:paraId="0F5D0197" w14:textId="14C007E8" w:rsidR="00607C39" w:rsidRPr="00375CDA" w:rsidRDefault="00353509" w:rsidP="00186052">
      <w:r>
        <w:rPr>
          <w:noProof/>
        </w:rPr>
        <w:drawing>
          <wp:anchor distT="0" distB="0" distL="114300" distR="114300" simplePos="0" relativeHeight="251773952" behindDoc="0" locked="0" layoutInCell="1" allowOverlap="1" wp14:anchorId="10075CFD" wp14:editId="4D6E95F3">
            <wp:simplePos x="0" y="0"/>
            <wp:positionH relativeFrom="margin">
              <wp:posOffset>1432560</wp:posOffset>
            </wp:positionH>
            <wp:positionV relativeFrom="paragraph">
              <wp:posOffset>325120</wp:posOffset>
            </wp:positionV>
            <wp:extent cx="3267075" cy="3490595"/>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0" t="932" r="9510" b="16777"/>
                    <a:stretch/>
                  </pic:blipFill>
                  <pic:spPr bwMode="auto">
                    <a:xfrm>
                      <a:off x="0" y="0"/>
                      <a:ext cx="3267075" cy="349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F53FF" w14:textId="6E46E9B4" w:rsidR="00607C39" w:rsidRPr="00375CDA" w:rsidRDefault="00607C39" w:rsidP="00186052"/>
    <w:p w14:paraId="65AB4EB8" w14:textId="48E80D57" w:rsidR="00607C39" w:rsidRPr="00375CDA" w:rsidRDefault="00607C39" w:rsidP="00186052"/>
    <w:p w14:paraId="0A6A1A47" w14:textId="490A6488" w:rsidR="00607C39" w:rsidRPr="00375CDA" w:rsidRDefault="00607C39" w:rsidP="00186052"/>
    <w:p w14:paraId="3ABC7A72" w14:textId="50939AD5" w:rsidR="00607C39" w:rsidRPr="00375CDA" w:rsidRDefault="00607C39" w:rsidP="00186052"/>
    <w:p w14:paraId="39B1DCC8" w14:textId="77E6E772" w:rsidR="00607C39" w:rsidRPr="00375CDA" w:rsidRDefault="00607C39" w:rsidP="00186052"/>
    <w:p w14:paraId="52FE5214" w14:textId="37FEDC46" w:rsidR="00EF186E" w:rsidRDefault="00EF186E" w:rsidP="000C056A">
      <w:pPr>
        <w:pStyle w:val="Ttulo1"/>
      </w:pPr>
      <w:bookmarkStart w:id="5" w:name="_Toc35962165"/>
      <w:r w:rsidRPr="00E052A5">
        <w:lastRenderedPageBreak/>
        <w:t>LA INSTALACIÓN FOTOVOLTAICA</w:t>
      </w:r>
      <w:bookmarkEnd w:id="5"/>
    </w:p>
    <w:p w14:paraId="14B7C0E4" w14:textId="1167CB22" w:rsidR="00BE1144" w:rsidRPr="00BE1144" w:rsidRDefault="00BE1144" w:rsidP="00BE1144">
      <w:pPr>
        <w:rPr>
          <w:lang w:val="en-US"/>
        </w:rPr>
      </w:pPr>
    </w:p>
    <w:p w14:paraId="08A72EC6" w14:textId="1AC72337" w:rsidR="002C4C89" w:rsidRDefault="002C4C89" w:rsidP="002C4C89">
      <w:pPr>
        <w:rPr>
          <w:lang w:val="en-US"/>
        </w:rPr>
      </w:pPr>
    </w:p>
    <w:p w14:paraId="3D7745B2" w14:textId="1E79C7DF" w:rsidR="004129AA" w:rsidRDefault="008E1744" w:rsidP="004129AA">
      <w:pPr>
        <w:jc w:val="both"/>
        <w:rPr>
          <w:rFonts w:asciiTheme="minorHAnsi" w:hAnsiTheme="minorHAnsi" w:cstheme="minorHAnsi"/>
        </w:rPr>
      </w:pPr>
      <w:r>
        <w:rPr>
          <w:noProof/>
        </w:rPr>
        <w:drawing>
          <wp:anchor distT="0" distB="0" distL="114300" distR="114300" simplePos="0" relativeHeight="251791360" behindDoc="0" locked="0" layoutInCell="1" allowOverlap="1" wp14:anchorId="2CD477A6" wp14:editId="54312B49">
            <wp:simplePos x="0" y="0"/>
            <wp:positionH relativeFrom="column">
              <wp:posOffset>2165985</wp:posOffset>
            </wp:positionH>
            <wp:positionV relativeFrom="paragraph">
              <wp:posOffset>140335</wp:posOffset>
            </wp:positionV>
            <wp:extent cx="1924050" cy="3848100"/>
            <wp:effectExtent l="9525"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24050" cy="3848100"/>
                    </a:xfrm>
                    <a:prstGeom prst="rect">
                      <a:avLst/>
                    </a:prstGeom>
                    <a:noFill/>
                    <a:ln>
                      <a:noFill/>
                    </a:ln>
                  </pic:spPr>
                </pic:pic>
              </a:graphicData>
            </a:graphic>
          </wp:anchor>
        </w:drawing>
      </w:r>
      <w:r w:rsidR="004129AA" w:rsidRPr="00DF5C84">
        <w:rPr>
          <w:rFonts w:asciiTheme="minorHAnsi" w:hAnsiTheme="minorHAnsi" w:cstheme="minorHAnsi"/>
        </w:rPr>
        <w:t>Los principales componentes que forman un sistema fotovoltaico son</w:t>
      </w:r>
      <w:r w:rsidR="00BA0D14">
        <w:rPr>
          <w:rFonts w:asciiTheme="minorHAnsi" w:hAnsiTheme="minorHAnsi" w:cstheme="minorHAnsi"/>
        </w:rPr>
        <w:t>:</w:t>
      </w:r>
    </w:p>
    <w:p w14:paraId="0F3B819D" w14:textId="14DF2BCF" w:rsidR="00923112" w:rsidRPr="00DF5C84" w:rsidRDefault="00923112" w:rsidP="004129AA">
      <w:pPr>
        <w:jc w:val="both"/>
        <w:rPr>
          <w:rFonts w:asciiTheme="minorHAnsi" w:hAnsiTheme="minorHAnsi" w:cstheme="minorHAnsi"/>
        </w:rPr>
      </w:pPr>
    </w:p>
    <w:p w14:paraId="23B9A2F8" w14:textId="2D32CB48" w:rsidR="004129AA" w:rsidRPr="007B5F33" w:rsidRDefault="004129AA" w:rsidP="004129AA">
      <w:pPr>
        <w:jc w:val="both"/>
        <w:rPr>
          <w:rFonts w:cstheme="minorHAnsi"/>
          <w:b/>
          <w:bCs/>
        </w:rPr>
      </w:pPr>
      <w:r w:rsidRPr="007B5F33">
        <w:rPr>
          <w:rFonts w:asciiTheme="minorHAnsi" w:hAnsiTheme="minorHAnsi" w:cstheme="minorHAnsi"/>
          <w:b/>
          <w:bCs/>
        </w:rPr>
        <w:t>Módulos FV / Paneles FV</w:t>
      </w:r>
    </w:p>
    <w:p w14:paraId="5DBB076E" w14:textId="52DEEED1" w:rsidR="004129AA" w:rsidRDefault="004129AA" w:rsidP="004129AA">
      <w:pPr>
        <w:jc w:val="both"/>
        <w:rPr>
          <w:rFonts w:cstheme="minorHAnsi"/>
        </w:rPr>
      </w:pPr>
    </w:p>
    <w:p w14:paraId="6B18E824"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Se denomina panel FV o modulo FV al conjunto de células FV conectadas entre sí en serie y paralelo hasta conseguir el voltaje adecuado para su utilización, este voltaje suele ser de 24V. El conjunto de células está envuelto por unos elementos que le confieren protección frente a los agentes externos y rigidez para acoplarse a las estructuras que lo soportan. </w:t>
      </w:r>
    </w:p>
    <w:p w14:paraId="358E9D79" w14:textId="62DE46F9" w:rsidR="004129AA" w:rsidRPr="004129AA" w:rsidRDefault="004129AA" w:rsidP="004129AA">
      <w:pPr>
        <w:pStyle w:val="Default"/>
        <w:spacing w:line="276" w:lineRule="auto"/>
        <w:jc w:val="both"/>
        <w:rPr>
          <w:rFonts w:asciiTheme="minorHAnsi" w:hAnsiTheme="minorHAnsi" w:cstheme="minorHAnsi"/>
          <w:sz w:val="22"/>
          <w:szCs w:val="22"/>
        </w:rPr>
      </w:pPr>
    </w:p>
    <w:p w14:paraId="3B3BF01E"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células se encapsulan en una resina, y se colocan entre dos láminas para formar los módulos fotovoltaicos. La lámina exterior es de vidrio y la posterior puede ser de plástico opaco o de vidrio, si se quiere hacer un módulo semitransparente. </w:t>
      </w:r>
    </w:p>
    <w:p w14:paraId="05777B7B"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53C8C339"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El tipo de corriente eléctrica que proporcionan es corriente continua, por lo que si necesitamos corriente alterna o aumentar su tensión, tendremos que añadir un inversor y/o un convertidor de potencia. </w:t>
      </w:r>
    </w:p>
    <w:p w14:paraId="57F63B9F"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1C5A1B68" w14:textId="77777777" w:rsidR="004129AA" w:rsidRPr="004129AA" w:rsidRDefault="004129AA" w:rsidP="004129AA">
      <w:pPr>
        <w:jc w:val="both"/>
        <w:rPr>
          <w:rFonts w:asciiTheme="minorHAnsi" w:hAnsiTheme="minorHAnsi" w:cstheme="minorHAnsi"/>
        </w:rPr>
      </w:pPr>
      <w:r w:rsidRPr="004129AA">
        <w:rPr>
          <w:rFonts w:asciiTheme="minorHAnsi" w:hAnsiTheme="minorHAnsi" w:cstheme="minorHAnsi"/>
        </w:rPr>
        <w:t xml:space="preserve">Por un lado, la asociación en serie de paneles permite alcanzar la tensión requerida, mientras que la asociación en paralelo permite obtener la potencia deseada. Los paneles que se </w:t>
      </w:r>
      <w:proofErr w:type="spellStart"/>
      <w:r w:rsidRPr="004129AA">
        <w:rPr>
          <w:rFonts w:asciiTheme="minorHAnsi" w:hAnsiTheme="minorHAnsi" w:cstheme="minorHAnsi"/>
        </w:rPr>
        <w:t>interconexionen</w:t>
      </w:r>
      <w:proofErr w:type="spellEnd"/>
      <w:r w:rsidRPr="004129AA">
        <w:rPr>
          <w:rFonts w:asciiTheme="minorHAnsi" w:hAnsiTheme="minorHAnsi" w:cstheme="minorHAnsi"/>
        </w:rPr>
        <w:t xml:space="preserve"> deberán tener la misma curva i-v a fin de evitar descompensaciones.</w:t>
      </w:r>
    </w:p>
    <w:p w14:paraId="4FB715B6" w14:textId="52ECCBC7" w:rsidR="00EF2126" w:rsidRDefault="00EF2126" w:rsidP="004129AA">
      <w:pPr>
        <w:jc w:val="both"/>
      </w:pPr>
    </w:p>
    <w:p w14:paraId="6A0A1639" w14:textId="77777777" w:rsidR="00EF2126" w:rsidRDefault="00EF2126" w:rsidP="004129AA">
      <w:pPr>
        <w:jc w:val="both"/>
      </w:pPr>
    </w:p>
    <w:p w14:paraId="6071175D" w14:textId="5D53335E" w:rsidR="004129AA" w:rsidRDefault="004129AA" w:rsidP="004129AA">
      <w:pPr>
        <w:pStyle w:val="Default"/>
        <w:rPr>
          <w:b/>
          <w:bCs/>
          <w:sz w:val="22"/>
          <w:szCs w:val="22"/>
        </w:rPr>
      </w:pPr>
      <w:r>
        <w:rPr>
          <w:b/>
          <w:bCs/>
          <w:sz w:val="22"/>
          <w:szCs w:val="22"/>
        </w:rPr>
        <w:t xml:space="preserve">Generador FV </w:t>
      </w:r>
    </w:p>
    <w:p w14:paraId="4FC6A43F" w14:textId="31688A4F" w:rsidR="004129AA" w:rsidRDefault="007C36FD" w:rsidP="004129AA">
      <w:pPr>
        <w:pStyle w:val="Default"/>
        <w:rPr>
          <w:b/>
          <w:bCs/>
          <w:sz w:val="22"/>
          <w:szCs w:val="22"/>
        </w:rPr>
      </w:pPr>
      <w:r w:rsidRPr="007C36FD">
        <w:rPr>
          <w:noProof/>
        </w:rPr>
        <w:drawing>
          <wp:anchor distT="0" distB="0" distL="114300" distR="114300" simplePos="0" relativeHeight="251769856" behindDoc="0" locked="0" layoutInCell="1" allowOverlap="1" wp14:anchorId="5EF3045A" wp14:editId="441F255A">
            <wp:simplePos x="0" y="0"/>
            <wp:positionH relativeFrom="margin">
              <wp:posOffset>-138023</wp:posOffset>
            </wp:positionH>
            <wp:positionV relativeFrom="paragraph">
              <wp:posOffset>185144</wp:posOffset>
            </wp:positionV>
            <wp:extent cx="3651885" cy="1896745"/>
            <wp:effectExtent l="0" t="0" r="5715" b="825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5281" b="22769"/>
                    <a:stretch/>
                  </pic:blipFill>
                  <pic:spPr bwMode="auto">
                    <a:xfrm>
                      <a:off x="0" y="0"/>
                      <a:ext cx="365188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AC6DB" w14:textId="596FA6C8" w:rsidR="004129AA" w:rsidRDefault="004129AA" w:rsidP="004129AA">
      <w:pPr>
        <w:pStyle w:val="Default"/>
        <w:rPr>
          <w:b/>
          <w:bCs/>
          <w:sz w:val="22"/>
          <w:szCs w:val="22"/>
        </w:rPr>
      </w:pPr>
    </w:p>
    <w:p w14:paraId="6DA30199" w14:textId="7C37F6D7" w:rsidR="004129AA" w:rsidRDefault="004129AA" w:rsidP="004129AA">
      <w:pPr>
        <w:pStyle w:val="Default"/>
        <w:rPr>
          <w:b/>
          <w:bCs/>
          <w:sz w:val="22"/>
          <w:szCs w:val="22"/>
        </w:rPr>
      </w:pPr>
    </w:p>
    <w:p w14:paraId="0A92F0F7" w14:textId="3DC06411" w:rsidR="004129AA" w:rsidRDefault="004129AA" w:rsidP="004129AA">
      <w:pPr>
        <w:pStyle w:val="Default"/>
        <w:rPr>
          <w:sz w:val="22"/>
          <w:szCs w:val="22"/>
        </w:rPr>
      </w:pPr>
    </w:p>
    <w:p w14:paraId="4232FD03" w14:textId="48ACBEF8" w:rsid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Para generar electricidad es necesario dotar a la instalación de un generador fotovoltaico, que está formado por los paneles solares FV. Estos paneles se agrupan de la siguiente forma: </w:t>
      </w:r>
    </w:p>
    <w:p w14:paraId="67F7AF5A" w14:textId="39A17C76" w:rsidR="004129AA" w:rsidRPr="004129AA" w:rsidRDefault="004129AA" w:rsidP="004129AA">
      <w:pPr>
        <w:pStyle w:val="Default"/>
        <w:spacing w:line="276" w:lineRule="auto"/>
        <w:jc w:val="both"/>
        <w:rPr>
          <w:rFonts w:asciiTheme="minorHAnsi" w:hAnsiTheme="minorHAnsi" w:cstheme="minorHAnsi"/>
          <w:sz w:val="22"/>
          <w:szCs w:val="22"/>
        </w:rPr>
      </w:pPr>
    </w:p>
    <w:p w14:paraId="3921284B" w14:textId="44133F19"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Conexión en serie: formando una cadena, rama o “</w:t>
      </w:r>
      <w:proofErr w:type="spellStart"/>
      <w:r w:rsidRPr="004129AA">
        <w:rPr>
          <w:rFonts w:asciiTheme="minorHAnsi" w:hAnsiTheme="minorHAnsi" w:cstheme="minorHAnsi"/>
          <w:i/>
          <w:iCs/>
          <w:sz w:val="22"/>
          <w:szCs w:val="22"/>
        </w:rPr>
        <w:t>string</w:t>
      </w:r>
      <w:proofErr w:type="spellEnd"/>
      <w:r w:rsidRPr="004129AA">
        <w:rPr>
          <w:rFonts w:asciiTheme="minorHAnsi" w:hAnsiTheme="minorHAnsi" w:cstheme="minorHAnsi"/>
          <w:i/>
          <w:iCs/>
          <w:sz w:val="22"/>
          <w:szCs w:val="22"/>
        </w:rPr>
        <w:t xml:space="preserve">”. </w:t>
      </w:r>
    </w:p>
    <w:p w14:paraId="481394AB" w14:textId="77777777" w:rsidR="004129AA" w:rsidRPr="004129AA" w:rsidRDefault="004129AA" w:rsidP="004129AA">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Conexión de cadenas en paralelo: formando el generador propiamente dicho o bien una matriz o “array”, con un determinado número de “</w:t>
      </w:r>
      <w:proofErr w:type="spellStart"/>
      <w:r w:rsidRPr="004129AA">
        <w:rPr>
          <w:rFonts w:asciiTheme="minorHAnsi" w:hAnsiTheme="minorHAnsi" w:cstheme="minorHAnsi"/>
          <w:sz w:val="22"/>
          <w:szCs w:val="22"/>
        </w:rPr>
        <w:t>strings</w:t>
      </w:r>
      <w:proofErr w:type="spellEnd"/>
      <w:r w:rsidRPr="004129AA">
        <w:rPr>
          <w:rFonts w:asciiTheme="minorHAnsi" w:hAnsiTheme="minorHAnsi" w:cstheme="minorHAnsi"/>
          <w:sz w:val="22"/>
          <w:szCs w:val="22"/>
        </w:rPr>
        <w:t xml:space="preserve">” en paralelo. </w:t>
      </w:r>
    </w:p>
    <w:p w14:paraId="323B52A4" w14:textId="77777777" w:rsidR="004129AA" w:rsidRPr="004129AA" w:rsidRDefault="004129AA" w:rsidP="004129AA">
      <w:pPr>
        <w:pStyle w:val="Default"/>
        <w:spacing w:line="276" w:lineRule="auto"/>
        <w:jc w:val="both"/>
        <w:rPr>
          <w:rFonts w:asciiTheme="minorHAnsi" w:hAnsiTheme="minorHAnsi" w:cstheme="minorHAnsi"/>
          <w:sz w:val="22"/>
          <w:szCs w:val="22"/>
        </w:rPr>
      </w:pPr>
    </w:p>
    <w:p w14:paraId="28DE3459" w14:textId="4ED68118" w:rsidR="004129AA" w:rsidRDefault="004129AA" w:rsidP="004129AA">
      <w:pPr>
        <w:jc w:val="both"/>
        <w:rPr>
          <w:rFonts w:asciiTheme="minorHAnsi" w:hAnsiTheme="minorHAnsi" w:cstheme="minorHAnsi"/>
        </w:rPr>
      </w:pPr>
      <w:r w:rsidRPr="004129AA">
        <w:rPr>
          <w:rFonts w:asciiTheme="minorHAnsi" w:hAnsiTheme="minorHAnsi" w:cstheme="minorHAnsi"/>
        </w:rPr>
        <w:t>Los módulos se conectan entre sí, en serie y paralelo, con el fin de obtener los valores de potencia y tensión admisibles por el inversor, además han de estar orientados de tal forma que se consiga el máximo aprovechamiento.</w:t>
      </w:r>
    </w:p>
    <w:p w14:paraId="425D67AE" w14:textId="728777A3" w:rsidR="00EF2126" w:rsidRDefault="00EF2126" w:rsidP="004129AA">
      <w:pPr>
        <w:jc w:val="both"/>
        <w:rPr>
          <w:rFonts w:asciiTheme="minorHAnsi" w:hAnsiTheme="minorHAnsi" w:cstheme="minorHAnsi"/>
        </w:rPr>
      </w:pPr>
    </w:p>
    <w:p w14:paraId="52059EAD" w14:textId="3CA5336E" w:rsidR="00607C39" w:rsidRDefault="00607C39" w:rsidP="004129AA">
      <w:pPr>
        <w:jc w:val="both"/>
        <w:rPr>
          <w:rFonts w:asciiTheme="minorHAnsi" w:hAnsiTheme="minorHAnsi" w:cstheme="minorHAnsi"/>
        </w:rPr>
      </w:pPr>
    </w:p>
    <w:p w14:paraId="28B2E1F9" w14:textId="7193CD38" w:rsidR="00607C39" w:rsidRDefault="00607C39" w:rsidP="004129AA">
      <w:pPr>
        <w:jc w:val="both"/>
        <w:rPr>
          <w:rFonts w:asciiTheme="minorHAnsi" w:hAnsiTheme="minorHAnsi" w:cstheme="minorHAnsi"/>
        </w:rPr>
      </w:pPr>
    </w:p>
    <w:p w14:paraId="4E34CD49" w14:textId="5AB451BE" w:rsidR="00607C39" w:rsidRDefault="00607C39" w:rsidP="004129AA">
      <w:pPr>
        <w:jc w:val="both"/>
        <w:rPr>
          <w:rFonts w:asciiTheme="minorHAnsi" w:hAnsiTheme="minorHAnsi" w:cstheme="minorHAnsi"/>
        </w:rPr>
      </w:pPr>
    </w:p>
    <w:p w14:paraId="52B0D943" w14:textId="658BC71D" w:rsidR="00607C39" w:rsidRDefault="00607C39" w:rsidP="004129AA">
      <w:pPr>
        <w:jc w:val="both"/>
        <w:rPr>
          <w:rFonts w:asciiTheme="minorHAnsi" w:hAnsiTheme="minorHAnsi" w:cstheme="minorHAnsi"/>
        </w:rPr>
      </w:pPr>
    </w:p>
    <w:p w14:paraId="3E629354" w14:textId="66BAD7A7" w:rsidR="00607C39" w:rsidRDefault="00607C39" w:rsidP="004129AA">
      <w:pPr>
        <w:jc w:val="both"/>
        <w:rPr>
          <w:rFonts w:asciiTheme="minorHAnsi" w:hAnsiTheme="minorHAnsi" w:cstheme="minorHAnsi"/>
        </w:rPr>
      </w:pPr>
    </w:p>
    <w:p w14:paraId="28F00F37" w14:textId="16C5AC96" w:rsidR="00607C39" w:rsidRDefault="00607C39" w:rsidP="004129AA">
      <w:pPr>
        <w:jc w:val="both"/>
        <w:rPr>
          <w:rFonts w:asciiTheme="minorHAnsi" w:hAnsiTheme="minorHAnsi" w:cstheme="minorHAnsi"/>
        </w:rPr>
      </w:pPr>
    </w:p>
    <w:p w14:paraId="387AB9B4" w14:textId="77777777" w:rsidR="00235A4B" w:rsidRDefault="00235A4B" w:rsidP="004129AA">
      <w:pPr>
        <w:jc w:val="both"/>
        <w:rPr>
          <w:rFonts w:asciiTheme="minorHAnsi" w:hAnsiTheme="minorHAnsi" w:cstheme="minorHAnsi"/>
        </w:rPr>
      </w:pPr>
    </w:p>
    <w:p w14:paraId="2144C931" w14:textId="77777777" w:rsidR="00607C39" w:rsidRDefault="00607C39" w:rsidP="004129AA">
      <w:pPr>
        <w:jc w:val="both"/>
        <w:rPr>
          <w:rFonts w:asciiTheme="minorHAnsi" w:hAnsiTheme="minorHAnsi" w:cstheme="minorHAnsi"/>
        </w:rPr>
      </w:pPr>
    </w:p>
    <w:p w14:paraId="41C6195E" w14:textId="292B54C9" w:rsidR="004129AA" w:rsidRDefault="004129AA" w:rsidP="004129AA">
      <w:pPr>
        <w:pStyle w:val="Default"/>
        <w:rPr>
          <w:b/>
          <w:bCs/>
          <w:sz w:val="22"/>
          <w:szCs w:val="22"/>
        </w:rPr>
      </w:pPr>
      <w:r>
        <w:rPr>
          <w:b/>
          <w:bCs/>
          <w:sz w:val="22"/>
          <w:szCs w:val="22"/>
        </w:rPr>
        <w:lastRenderedPageBreak/>
        <w:t>Sistema de acumulación: baterías (opcional)</w:t>
      </w:r>
    </w:p>
    <w:p w14:paraId="67C81060" w14:textId="77777777" w:rsidR="004129AA" w:rsidRDefault="004129AA" w:rsidP="004129AA">
      <w:pPr>
        <w:pStyle w:val="Default"/>
        <w:rPr>
          <w:b/>
          <w:bCs/>
          <w:sz w:val="22"/>
          <w:szCs w:val="22"/>
        </w:rPr>
      </w:pPr>
    </w:p>
    <w:p w14:paraId="01291BEE" w14:textId="2D2F2BEA" w:rsidR="004129AA" w:rsidRDefault="004129AA" w:rsidP="004129AA">
      <w:pPr>
        <w:pStyle w:val="Default"/>
        <w:rPr>
          <w:b/>
          <w:bCs/>
          <w:sz w:val="22"/>
          <w:szCs w:val="22"/>
        </w:rPr>
      </w:pPr>
      <w:r w:rsidRPr="004129AA">
        <w:rPr>
          <w:noProof/>
        </w:rPr>
        <w:drawing>
          <wp:inline distT="0" distB="0" distL="0" distR="0" wp14:anchorId="05B46C07" wp14:editId="27DC923F">
            <wp:extent cx="1752600" cy="1752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2600" cy="1752600"/>
                    </a:xfrm>
                    <a:prstGeom prst="rect">
                      <a:avLst/>
                    </a:prstGeom>
                  </pic:spPr>
                </pic:pic>
              </a:graphicData>
            </a:graphic>
          </wp:inline>
        </w:drawing>
      </w:r>
    </w:p>
    <w:p w14:paraId="21211FE7" w14:textId="77777777" w:rsidR="004129AA" w:rsidRDefault="004129AA" w:rsidP="004129AA">
      <w:pPr>
        <w:pStyle w:val="Default"/>
        <w:rPr>
          <w:sz w:val="22"/>
          <w:szCs w:val="22"/>
        </w:rPr>
      </w:pPr>
    </w:p>
    <w:p w14:paraId="0ED19B5E" w14:textId="53E33C26"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baterías se encargan de almacenar la energía eléctrica en corriente continua que se obtiene de los paneles FV. Cuando es necesario un consumo en períodos donde los paneles FV no están funcionando, o lo hacen generando menos energía que la demandada, se extrae de ellas la energía eléctrica necesaria. </w:t>
      </w:r>
    </w:p>
    <w:p w14:paraId="675670B9"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74995527"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En instalaciones FV no se buscan descargas agresivas, sino más bien progresivas. Las baterías poseen dos características fundamentales, que son: </w:t>
      </w:r>
    </w:p>
    <w:p w14:paraId="3964AAA6"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Capacidad de carga, Cn. </w:t>
      </w:r>
    </w:p>
    <w:p w14:paraId="65F36CB5"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Profundidad de descarga </w:t>
      </w:r>
    </w:p>
    <w:p w14:paraId="469E43C1"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409A2173"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 capacidad de carga se mide en Amperios/Hora (Ah) y nos indica cual es el valor de la energía que la batería podrá almacenar. Esta capacidad no es determinante a la hora de proporcionar energía, ya que dependerá de a qué velocidad la suministra. </w:t>
      </w:r>
    </w:p>
    <w:p w14:paraId="7402068D"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0CC23DE5" w14:textId="77777777" w:rsidR="004129AA" w:rsidRPr="004129AA" w:rsidRDefault="004129AA" w:rsidP="00923112">
      <w:pPr>
        <w:jc w:val="both"/>
        <w:rPr>
          <w:rFonts w:asciiTheme="minorHAnsi" w:hAnsiTheme="minorHAnsi" w:cstheme="minorHAnsi"/>
        </w:rPr>
      </w:pPr>
      <w:r w:rsidRPr="004129AA">
        <w:rPr>
          <w:rFonts w:asciiTheme="minorHAnsi" w:hAnsiTheme="minorHAnsi" w:cstheme="minorHAnsi"/>
        </w:rPr>
        <w:t>La profundidad de descarga nos indicará cuál es el máximo valor de la energía que el sistema será capaz de utilizar sin que se vea deteriorado su funcionamiento, normalmente este alrededor del 70%.</w:t>
      </w:r>
    </w:p>
    <w:p w14:paraId="12CD389C" w14:textId="77777777" w:rsidR="004129AA" w:rsidRDefault="004129AA" w:rsidP="00923112">
      <w:pPr>
        <w:pStyle w:val="Default"/>
        <w:spacing w:line="276" w:lineRule="auto"/>
      </w:pPr>
    </w:p>
    <w:p w14:paraId="660177E9" w14:textId="77777777" w:rsidR="004129AA" w:rsidRDefault="004129AA" w:rsidP="00923112">
      <w:pPr>
        <w:pStyle w:val="Default"/>
        <w:spacing w:line="276" w:lineRule="auto"/>
        <w:rPr>
          <w:b/>
          <w:bCs/>
          <w:sz w:val="22"/>
          <w:szCs w:val="22"/>
        </w:rPr>
      </w:pPr>
      <w:r>
        <w:rPr>
          <w:b/>
          <w:bCs/>
          <w:sz w:val="22"/>
          <w:szCs w:val="22"/>
        </w:rPr>
        <w:t>Regulador de carga</w:t>
      </w:r>
    </w:p>
    <w:p w14:paraId="61620B2C" w14:textId="77777777" w:rsidR="004129AA" w:rsidRDefault="004129AA" w:rsidP="00923112">
      <w:pPr>
        <w:pStyle w:val="Default"/>
        <w:spacing w:line="276" w:lineRule="auto"/>
        <w:rPr>
          <w:sz w:val="22"/>
          <w:szCs w:val="22"/>
        </w:rPr>
      </w:pPr>
    </w:p>
    <w:p w14:paraId="5BC6AAFB" w14:textId="4B4053A9"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Se trata de un dispositivo que será usado para cargar la energía en </w:t>
      </w:r>
      <w:r w:rsidR="002B2BB0">
        <w:rPr>
          <w:rFonts w:asciiTheme="minorHAnsi" w:hAnsiTheme="minorHAnsi" w:cstheme="minorHAnsi"/>
          <w:sz w:val="22"/>
          <w:szCs w:val="22"/>
        </w:rPr>
        <w:t>la betería</w:t>
      </w:r>
      <w:r w:rsidRPr="004129AA">
        <w:rPr>
          <w:rFonts w:asciiTheme="minorHAnsi" w:hAnsiTheme="minorHAnsi" w:cstheme="minorHAnsi"/>
          <w:sz w:val="22"/>
          <w:szCs w:val="22"/>
        </w:rPr>
        <w:t>. Como característica principal hay que destacar que protege a la batería de sobrecargas por parte del generador FV y de la descarga por exceso de uso. Puesto que ambos hechos afectan en el correcto funcionamiento del sistema.</w:t>
      </w:r>
    </w:p>
    <w:p w14:paraId="0953758C" w14:textId="1F8566D5"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p>
    <w:p w14:paraId="61D1382D" w14:textId="1C646D40" w:rsid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Las intensidades máximas de entrada y salida del regulador adecuado para cada aplicación dependerán de la corriente máxima que pueda producir el sistema de generación FV para la entrada y la corriente máxima de las cargas para la salida. </w:t>
      </w:r>
    </w:p>
    <w:p w14:paraId="53BFF495" w14:textId="0616EB26" w:rsidR="00430A31" w:rsidRDefault="00430A31" w:rsidP="00923112">
      <w:pPr>
        <w:pStyle w:val="Default"/>
        <w:spacing w:line="276" w:lineRule="auto"/>
        <w:jc w:val="both"/>
        <w:rPr>
          <w:rFonts w:asciiTheme="minorHAnsi" w:hAnsiTheme="minorHAnsi" w:cstheme="minorHAnsi"/>
          <w:sz w:val="22"/>
          <w:szCs w:val="22"/>
        </w:rPr>
      </w:pPr>
    </w:p>
    <w:p w14:paraId="3847BD50" w14:textId="2619E767" w:rsidR="00430A31" w:rsidRDefault="00430A31" w:rsidP="00923112">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Actualmente muchos inversores llevan incorporados reguladores</w:t>
      </w:r>
      <w:r w:rsidR="00235A4B">
        <w:rPr>
          <w:rFonts w:asciiTheme="minorHAnsi" w:hAnsiTheme="minorHAnsi" w:cstheme="minorHAnsi"/>
          <w:sz w:val="22"/>
          <w:szCs w:val="22"/>
        </w:rPr>
        <w:t xml:space="preserve"> y denominan híbridos.</w:t>
      </w:r>
    </w:p>
    <w:p w14:paraId="3264F8A8" w14:textId="683E8244" w:rsidR="004129AA" w:rsidRPr="004129AA" w:rsidRDefault="004129AA" w:rsidP="00923112">
      <w:pPr>
        <w:jc w:val="both"/>
        <w:rPr>
          <w:rFonts w:asciiTheme="minorHAnsi" w:hAnsiTheme="minorHAnsi" w:cstheme="minorHAnsi"/>
        </w:rPr>
      </w:pPr>
    </w:p>
    <w:p w14:paraId="5A0AD373" w14:textId="77777777" w:rsidR="004129AA" w:rsidRDefault="004129AA" w:rsidP="00923112">
      <w:pPr>
        <w:pStyle w:val="Default"/>
        <w:spacing w:line="276" w:lineRule="auto"/>
        <w:rPr>
          <w:b/>
          <w:bCs/>
          <w:sz w:val="22"/>
          <w:szCs w:val="22"/>
        </w:rPr>
      </w:pPr>
      <w:r>
        <w:rPr>
          <w:b/>
          <w:bCs/>
          <w:sz w:val="22"/>
          <w:szCs w:val="22"/>
        </w:rPr>
        <w:t xml:space="preserve">Inversor </w:t>
      </w:r>
    </w:p>
    <w:p w14:paraId="6C5EC694" w14:textId="77777777" w:rsidR="004129AA" w:rsidRDefault="004129AA" w:rsidP="00923112">
      <w:pPr>
        <w:pStyle w:val="Default"/>
        <w:spacing w:line="276" w:lineRule="auto"/>
        <w:rPr>
          <w:b/>
          <w:bCs/>
          <w:sz w:val="22"/>
          <w:szCs w:val="22"/>
        </w:rPr>
      </w:pPr>
    </w:p>
    <w:p w14:paraId="0AF519E0" w14:textId="77777777" w:rsidR="004129AA" w:rsidRDefault="004129AA" w:rsidP="00923112">
      <w:pPr>
        <w:pStyle w:val="Default"/>
        <w:spacing w:line="276" w:lineRule="auto"/>
        <w:rPr>
          <w:b/>
          <w:bCs/>
          <w:sz w:val="22"/>
          <w:szCs w:val="22"/>
        </w:rPr>
      </w:pPr>
      <w:r>
        <w:rPr>
          <w:b/>
          <w:bCs/>
          <w:noProof/>
          <w:sz w:val="22"/>
          <w:szCs w:val="22"/>
        </w:rPr>
        <w:drawing>
          <wp:inline distT="0" distB="0" distL="0" distR="0" wp14:anchorId="48310667" wp14:editId="4ACB9CA7">
            <wp:extent cx="2372265" cy="2141220"/>
            <wp:effectExtent l="0" t="0" r="9525" b="0"/>
            <wp:docPr id="13" name="Imagen 13" descr="C:\Users\jorge\AppData\Local\Microsoft\Windows\INetCache\Content.MSO\E82A4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AppData\Local\Microsoft\Windows\INetCache\Content.MSO\E82A49F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377" cy="2145834"/>
                    </a:xfrm>
                    <a:prstGeom prst="rect">
                      <a:avLst/>
                    </a:prstGeom>
                    <a:noFill/>
                    <a:ln>
                      <a:noFill/>
                    </a:ln>
                  </pic:spPr>
                </pic:pic>
              </a:graphicData>
            </a:graphic>
          </wp:inline>
        </w:drawing>
      </w:r>
    </w:p>
    <w:p w14:paraId="77EE4E75" w14:textId="77777777" w:rsidR="004129AA" w:rsidRDefault="004129AA" w:rsidP="00923112">
      <w:pPr>
        <w:pStyle w:val="Default"/>
        <w:spacing w:line="276" w:lineRule="auto"/>
        <w:rPr>
          <w:sz w:val="22"/>
          <w:szCs w:val="22"/>
        </w:rPr>
      </w:pPr>
    </w:p>
    <w:p w14:paraId="0C44E587"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Es un equipo electrónico que sirve para convertir la energía de corriente continua (CC) del generador en corriente alterna (CA) a la frecuencia y tensión de utilización. El rendimiento de los inversores oscila entre el 91% y el 95%. </w:t>
      </w:r>
    </w:p>
    <w:p w14:paraId="72386081" w14:textId="77777777" w:rsidR="004129AA" w:rsidRPr="004129AA" w:rsidRDefault="004129AA" w:rsidP="00923112">
      <w:pPr>
        <w:pStyle w:val="Default"/>
        <w:spacing w:line="276" w:lineRule="auto"/>
        <w:jc w:val="both"/>
        <w:rPr>
          <w:rFonts w:asciiTheme="minorHAnsi" w:hAnsiTheme="minorHAnsi" w:cstheme="minorHAnsi"/>
          <w:sz w:val="22"/>
          <w:szCs w:val="22"/>
        </w:rPr>
      </w:pPr>
    </w:p>
    <w:p w14:paraId="5DDFDB83" w14:textId="77777777" w:rsidR="002B2BB0"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En cuanto a la fiabilidad que debe aportar, un inversor debe estar equipado con protecciones que aseguren tanto el buen funcionamiento de la instalación como la seguridad de ésta. Algunas de las protecciones que incorporan los inversores son:</w:t>
      </w:r>
    </w:p>
    <w:p w14:paraId="14B5ABCB" w14:textId="241F3FD0"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p>
    <w:p w14:paraId="188C4591"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sobrecargas y cortocircuitos</w:t>
      </w:r>
      <w:r w:rsidRPr="004129AA">
        <w:rPr>
          <w:rFonts w:asciiTheme="minorHAnsi" w:hAnsiTheme="minorHAnsi" w:cstheme="minorHAnsi"/>
          <w:sz w:val="22"/>
          <w:szCs w:val="22"/>
        </w:rPr>
        <w:t xml:space="preserve">; sirven para detectar posibles fallos producidos en los terminales de entrada o salida del inversor. </w:t>
      </w:r>
    </w:p>
    <w:p w14:paraId="665D05E9" w14:textId="5A2FD73F"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calentamiento excesivo</w:t>
      </w:r>
      <w:r w:rsidRPr="004129AA">
        <w:rPr>
          <w:rFonts w:asciiTheme="minorHAnsi" w:hAnsiTheme="minorHAnsi" w:cstheme="minorHAnsi"/>
          <w:sz w:val="22"/>
          <w:szCs w:val="22"/>
        </w:rPr>
        <w:t xml:space="preserve">; si la temperatura del inversor sobrepasa un determinado valor umbral, el equipo deberá pararse y mantenerse desconectado hasta alcanzar una temperatura inferior. </w:t>
      </w:r>
    </w:p>
    <w:p w14:paraId="5D0E7C65" w14:textId="4CD2F35F"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de funcionamiento modo “isla”</w:t>
      </w:r>
      <w:r w:rsidRPr="004129AA">
        <w:rPr>
          <w:rFonts w:asciiTheme="minorHAnsi" w:hAnsiTheme="minorHAnsi" w:cstheme="minorHAnsi"/>
          <w:sz w:val="22"/>
          <w:szCs w:val="22"/>
        </w:rPr>
        <w:t xml:space="preserve">; para desconectar el inversor en caso de que los valores de tensión y frecuencia de red estén por fuera de unos valores umbral para un funcionamiento adecuado al estar funcionando sin apoyo de la red. </w:t>
      </w:r>
    </w:p>
    <w:p w14:paraId="0FC7089C" w14:textId="77777777" w:rsidR="004129AA" w:rsidRPr="004129AA" w:rsidRDefault="004129AA" w:rsidP="00923112">
      <w:pPr>
        <w:pStyle w:val="Default"/>
        <w:spacing w:line="276" w:lineRule="auto"/>
        <w:jc w:val="both"/>
        <w:rPr>
          <w:rFonts w:asciiTheme="minorHAnsi" w:hAnsiTheme="minorHAnsi" w:cstheme="minorHAnsi"/>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de aislamiento</w:t>
      </w:r>
      <w:r w:rsidRPr="004129AA">
        <w:rPr>
          <w:rFonts w:asciiTheme="minorHAnsi" w:hAnsiTheme="minorHAnsi" w:cstheme="minorHAnsi"/>
          <w:sz w:val="22"/>
          <w:szCs w:val="22"/>
        </w:rPr>
        <w:t xml:space="preserve">; sirve para detectar posibles fallos de aislamiento en el inversor. </w:t>
      </w:r>
    </w:p>
    <w:p w14:paraId="61A1FAF2" w14:textId="77777777" w:rsidR="004129AA" w:rsidRDefault="004129AA" w:rsidP="00923112">
      <w:pPr>
        <w:pStyle w:val="Default"/>
        <w:spacing w:line="276" w:lineRule="auto"/>
        <w:jc w:val="both"/>
        <w:rPr>
          <w:sz w:val="22"/>
          <w:szCs w:val="22"/>
        </w:rPr>
      </w:pPr>
      <w:r w:rsidRPr="004129AA">
        <w:rPr>
          <w:rFonts w:asciiTheme="minorHAnsi" w:hAnsiTheme="minorHAnsi" w:cstheme="minorHAnsi"/>
          <w:sz w:val="22"/>
          <w:szCs w:val="22"/>
        </w:rPr>
        <w:t xml:space="preserve">- </w:t>
      </w:r>
      <w:r w:rsidRPr="004129AA">
        <w:rPr>
          <w:rFonts w:asciiTheme="minorHAnsi" w:hAnsiTheme="minorHAnsi" w:cstheme="minorHAnsi"/>
          <w:i/>
          <w:iCs/>
          <w:sz w:val="22"/>
          <w:szCs w:val="22"/>
        </w:rPr>
        <w:t>Protección contra inversor de polaridad</w:t>
      </w:r>
      <w:r w:rsidRPr="004129AA">
        <w:rPr>
          <w:rFonts w:asciiTheme="minorHAnsi" w:hAnsiTheme="minorHAnsi" w:cstheme="minorHAnsi"/>
          <w:sz w:val="22"/>
          <w:szCs w:val="22"/>
        </w:rPr>
        <w:t>; para proteger el inversor contra posibles cambios en la polaridad desde los paneles FV.</w:t>
      </w:r>
      <w:r>
        <w:rPr>
          <w:sz w:val="22"/>
          <w:szCs w:val="22"/>
        </w:rPr>
        <w:t xml:space="preserve"> </w:t>
      </w:r>
    </w:p>
    <w:p w14:paraId="49B203AA" w14:textId="4D437DEE" w:rsidR="000A078E" w:rsidRDefault="000A078E" w:rsidP="00923112">
      <w:pPr>
        <w:pStyle w:val="Default"/>
        <w:spacing w:line="276" w:lineRule="auto"/>
      </w:pPr>
    </w:p>
    <w:p w14:paraId="3142DFE4" w14:textId="2A47BE6B" w:rsidR="000A078E" w:rsidRDefault="000A078E" w:rsidP="00923112">
      <w:pPr>
        <w:pStyle w:val="Default"/>
        <w:spacing w:line="276" w:lineRule="auto"/>
      </w:pPr>
    </w:p>
    <w:p w14:paraId="1D60CDE3" w14:textId="77777777" w:rsidR="003C4227" w:rsidRDefault="003C4227" w:rsidP="00923112">
      <w:pPr>
        <w:pStyle w:val="Default"/>
        <w:spacing w:line="276" w:lineRule="auto"/>
      </w:pPr>
    </w:p>
    <w:p w14:paraId="55CF52B0" w14:textId="0DA41E14" w:rsidR="00BA0D14" w:rsidRDefault="00BA0D14" w:rsidP="00923112">
      <w:pPr>
        <w:pStyle w:val="Default"/>
        <w:spacing w:line="276" w:lineRule="auto"/>
      </w:pPr>
    </w:p>
    <w:p w14:paraId="6C22AD92" w14:textId="20DFBB5A" w:rsidR="00BA0D14" w:rsidRDefault="00BA0D14" w:rsidP="00923112">
      <w:pPr>
        <w:pStyle w:val="Default"/>
        <w:spacing w:line="276" w:lineRule="auto"/>
      </w:pPr>
    </w:p>
    <w:p w14:paraId="31E1D519" w14:textId="3E6A1759" w:rsidR="004129AA" w:rsidRDefault="004129AA" w:rsidP="00923112">
      <w:pPr>
        <w:pStyle w:val="Default"/>
        <w:spacing w:line="276" w:lineRule="auto"/>
        <w:rPr>
          <w:b/>
          <w:bCs/>
          <w:sz w:val="22"/>
          <w:szCs w:val="22"/>
        </w:rPr>
      </w:pPr>
      <w:r>
        <w:rPr>
          <w:b/>
          <w:bCs/>
          <w:sz w:val="22"/>
          <w:szCs w:val="22"/>
        </w:rPr>
        <w:lastRenderedPageBreak/>
        <w:t xml:space="preserve">Estructura soporte </w:t>
      </w:r>
    </w:p>
    <w:p w14:paraId="070E7BA5" w14:textId="51AA2B7A" w:rsidR="000A078E" w:rsidRDefault="000A078E" w:rsidP="00923112">
      <w:pPr>
        <w:pStyle w:val="Default"/>
        <w:spacing w:line="276" w:lineRule="auto"/>
        <w:rPr>
          <w:b/>
          <w:bCs/>
          <w:sz w:val="22"/>
          <w:szCs w:val="22"/>
        </w:rPr>
      </w:pPr>
    </w:p>
    <w:p w14:paraId="0852CC8D" w14:textId="5F48D86C" w:rsidR="000A078E" w:rsidRDefault="000A078E" w:rsidP="00923112">
      <w:pPr>
        <w:pStyle w:val="Default"/>
        <w:spacing w:line="276" w:lineRule="auto"/>
        <w:rPr>
          <w:b/>
          <w:bCs/>
          <w:sz w:val="22"/>
          <w:szCs w:val="22"/>
        </w:rPr>
      </w:pPr>
      <w:r>
        <w:rPr>
          <w:b/>
          <w:bCs/>
          <w:noProof/>
          <w:sz w:val="22"/>
          <w:szCs w:val="22"/>
        </w:rPr>
        <w:drawing>
          <wp:inline distT="0" distB="0" distL="0" distR="0" wp14:anchorId="4FDCF9E5" wp14:editId="3E33AB8B">
            <wp:extent cx="2855595" cy="1371600"/>
            <wp:effectExtent l="0" t="0" r="1905" b="0"/>
            <wp:docPr id="29" name="Imagen 29" descr="C:\Users\jorge\AppData\Local\Microsoft\Windows\INetCache\Content.MSO\75B48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AppData\Local\Microsoft\Windows\INetCache\Content.MSO\75B482F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595" cy="1371600"/>
                    </a:xfrm>
                    <a:prstGeom prst="rect">
                      <a:avLst/>
                    </a:prstGeom>
                    <a:noFill/>
                    <a:ln>
                      <a:noFill/>
                    </a:ln>
                  </pic:spPr>
                </pic:pic>
              </a:graphicData>
            </a:graphic>
          </wp:inline>
        </w:drawing>
      </w:r>
    </w:p>
    <w:p w14:paraId="086E1A6B" w14:textId="02F82CB4" w:rsidR="000A078E" w:rsidRDefault="000A078E" w:rsidP="00923112">
      <w:pPr>
        <w:pStyle w:val="Default"/>
        <w:spacing w:line="276" w:lineRule="auto"/>
        <w:rPr>
          <w:b/>
          <w:bCs/>
          <w:sz w:val="22"/>
          <w:szCs w:val="22"/>
        </w:rPr>
      </w:pPr>
    </w:p>
    <w:p w14:paraId="31113648" w14:textId="77777777" w:rsidR="00C31F50" w:rsidRDefault="004129AA" w:rsidP="00923112">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La estructura soporte deberá cumplir las especificaciones de diseño de la instalación FV (orientación y ángulo de inclinación) y las pautas descritas en el </w:t>
      </w:r>
      <w:r w:rsidRPr="00430A31">
        <w:rPr>
          <w:rFonts w:asciiTheme="minorHAnsi" w:hAnsiTheme="minorHAnsi" w:cstheme="minorHAnsi"/>
          <w:i/>
          <w:iCs/>
          <w:sz w:val="22"/>
          <w:szCs w:val="22"/>
        </w:rPr>
        <w:t xml:space="preserve">Pliego de Condiciones Técnicas del Instituto para la diversificación y Ahorro de Energía </w:t>
      </w:r>
      <w:r w:rsidRPr="00430A31">
        <w:rPr>
          <w:rFonts w:asciiTheme="minorHAnsi" w:hAnsiTheme="minorHAnsi" w:cstheme="minorHAnsi"/>
          <w:sz w:val="22"/>
          <w:szCs w:val="22"/>
        </w:rPr>
        <w:t>(IDAE)</w:t>
      </w:r>
    </w:p>
    <w:p w14:paraId="3FB8FDD1" w14:textId="7636D834" w:rsidR="004129AA" w:rsidRPr="00430A31" w:rsidRDefault="004129AA" w:rsidP="00923112">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 </w:t>
      </w:r>
    </w:p>
    <w:p w14:paraId="36EE1DAF" w14:textId="6783EFB1" w:rsidR="004129AA" w:rsidRDefault="004129AA" w:rsidP="00430A31">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 xml:space="preserve">Se trata de un soporte metálico que proporciona rigidez y resistencia a los paneles fotovoltaicos, además de aislamiento y estanqueidad. Esta estructura es la encargada de sustentar los módulos FV y darles la inclinación y orientación adecuada, de modo que favorezca la máxima absorción de radiación solar posible. </w:t>
      </w:r>
    </w:p>
    <w:p w14:paraId="4B8F5528" w14:textId="77777777" w:rsidR="00923112" w:rsidRPr="00430A31" w:rsidRDefault="00923112" w:rsidP="00430A31">
      <w:pPr>
        <w:pStyle w:val="Default"/>
        <w:spacing w:line="276" w:lineRule="auto"/>
        <w:jc w:val="both"/>
        <w:rPr>
          <w:rFonts w:asciiTheme="minorHAnsi" w:hAnsiTheme="minorHAnsi" w:cstheme="minorHAnsi"/>
          <w:sz w:val="22"/>
          <w:szCs w:val="22"/>
        </w:rPr>
      </w:pPr>
    </w:p>
    <w:p w14:paraId="67F5857C" w14:textId="6185252C" w:rsidR="004129AA" w:rsidRDefault="004129AA" w:rsidP="00430A31">
      <w:pPr>
        <w:pStyle w:val="Default"/>
        <w:spacing w:line="276" w:lineRule="auto"/>
        <w:jc w:val="both"/>
        <w:rPr>
          <w:rFonts w:asciiTheme="minorHAnsi" w:hAnsiTheme="minorHAnsi" w:cstheme="minorHAnsi"/>
          <w:sz w:val="22"/>
          <w:szCs w:val="22"/>
        </w:rPr>
      </w:pPr>
      <w:r w:rsidRPr="00430A31">
        <w:rPr>
          <w:rFonts w:asciiTheme="minorHAnsi" w:hAnsiTheme="minorHAnsi" w:cstheme="minorHAnsi"/>
          <w:sz w:val="22"/>
          <w:szCs w:val="22"/>
        </w:rPr>
        <w:t>Se construirán a partir de perfiles y tubos modulares y acoplables de acero galvanizado</w:t>
      </w:r>
      <w:r w:rsidR="00C31F50">
        <w:rPr>
          <w:rFonts w:asciiTheme="minorHAnsi" w:hAnsiTheme="minorHAnsi" w:cstheme="minorHAnsi"/>
          <w:sz w:val="22"/>
          <w:szCs w:val="22"/>
        </w:rPr>
        <w:t xml:space="preserve"> </w:t>
      </w:r>
      <w:r w:rsidRPr="00430A31">
        <w:rPr>
          <w:rFonts w:asciiTheme="minorHAnsi" w:hAnsiTheme="minorHAnsi" w:cstheme="minorHAnsi"/>
          <w:sz w:val="22"/>
          <w:szCs w:val="22"/>
        </w:rPr>
        <w:t>con un revestimiento de zinc</w:t>
      </w:r>
      <w:r w:rsidR="00C31F50" w:rsidRPr="00C31F50">
        <w:t xml:space="preserve"> </w:t>
      </w:r>
      <w:r w:rsidR="00C31F50" w:rsidRPr="00C31F50">
        <w:rPr>
          <w:rFonts w:asciiTheme="minorHAnsi" w:hAnsiTheme="minorHAnsi" w:cstheme="minorHAnsi"/>
          <w:sz w:val="22"/>
          <w:szCs w:val="22"/>
        </w:rPr>
        <w:t>o aluminio</w:t>
      </w:r>
      <w:r w:rsidRPr="00430A31">
        <w:rPr>
          <w:rFonts w:asciiTheme="minorHAnsi" w:hAnsiTheme="minorHAnsi" w:cstheme="minorHAnsi"/>
          <w:sz w:val="22"/>
          <w:szCs w:val="22"/>
        </w:rPr>
        <w:t xml:space="preserve"> que asegur</w:t>
      </w:r>
      <w:r w:rsidR="00C31F50">
        <w:rPr>
          <w:rFonts w:asciiTheme="minorHAnsi" w:hAnsiTheme="minorHAnsi" w:cstheme="minorHAnsi"/>
          <w:sz w:val="22"/>
          <w:szCs w:val="22"/>
        </w:rPr>
        <w:t>e</w:t>
      </w:r>
      <w:r w:rsidRPr="00430A31">
        <w:rPr>
          <w:rFonts w:asciiTheme="minorHAnsi" w:hAnsiTheme="minorHAnsi" w:cstheme="minorHAnsi"/>
          <w:sz w:val="22"/>
          <w:szCs w:val="22"/>
        </w:rPr>
        <w:t xml:space="preserve"> la protección eficaz y eficiente contra las inclemencias de la climatología y asegura una mayor durabilidad y un menor mantenimiento. Esta estructura deberá resistir el peso de los módulos FV, así como posibles dilataciones térmicas provocadas por aumentos de temperatura en diferentes estaciones del año. </w:t>
      </w:r>
    </w:p>
    <w:p w14:paraId="58F28D23" w14:textId="77777777" w:rsidR="00331093" w:rsidRPr="00E052A5" w:rsidRDefault="00331093" w:rsidP="000C056A">
      <w:pPr>
        <w:jc w:val="both"/>
      </w:pPr>
    </w:p>
    <w:p w14:paraId="6CA72F1A" w14:textId="183E5284" w:rsidR="00C31F50" w:rsidRDefault="00B27EAF" w:rsidP="000C056A">
      <w:pPr>
        <w:pStyle w:val="Ttulo2"/>
        <w:jc w:val="both"/>
        <w:rPr>
          <w:color w:val="auto"/>
        </w:rPr>
      </w:pPr>
      <w:bookmarkStart w:id="6" w:name="_Toc530492301"/>
      <w:bookmarkStart w:id="7" w:name="_Hlk20392395"/>
      <w:bookmarkStart w:id="8" w:name="_Toc2089994"/>
      <w:bookmarkStart w:id="9" w:name="_Toc15052140"/>
      <w:bookmarkStart w:id="10" w:name="_Toc17731952"/>
      <w:bookmarkStart w:id="11" w:name="_Toc35962166"/>
      <w:r w:rsidRPr="00E052A5">
        <w:rPr>
          <w:color w:val="auto"/>
        </w:rPr>
        <w:t xml:space="preserve">SISTEMA </w:t>
      </w:r>
      <w:bookmarkEnd w:id="6"/>
      <w:r w:rsidRPr="00E052A5">
        <w:rPr>
          <w:color w:val="auto"/>
        </w:rPr>
        <w:t xml:space="preserve">AUTOCONSUMO </w:t>
      </w:r>
      <w:bookmarkEnd w:id="7"/>
      <w:r w:rsidR="00027FD4">
        <w:rPr>
          <w:color w:val="auto"/>
        </w:rPr>
        <w:t>5,74</w:t>
      </w:r>
      <w:r w:rsidR="00607C39">
        <w:rPr>
          <w:color w:val="auto"/>
        </w:rPr>
        <w:t xml:space="preserve"> </w:t>
      </w:r>
      <w:r w:rsidRPr="00E052A5">
        <w:rPr>
          <w:color w:val="auto"/>
        </w:rPr>
        <w:t>kW</w:t>
      </w:r>
      <w:bookmarkEnd w:id="8"/>
      <w:bookmarkEnd w:id="9"/>
      <w:bookmarkEnd w:id="10"/>
      <w:bookmarkEnd w:id="11"/>
    </w:p>
    <w:p w14:paraId="1C40D1B2" w14:textId="77777777" w:rsidR="00C31F50" w:rsidRPr="00C31F50" w:rsidRDefault="00C31F50" w:rsidP="00C31F50"/>
    <w:p w14:paraId="35954025" w14:textId="4C81DF9F" w:rsidR="00B27EAF" w:rsidRPr="00E052A5" w:rsidRDefault="00C31F50" w:rsidP="00C31F50">
      <w:pPr>
        <w:jc w:val="both"/>
      </w:pPr>
      <w:r w:rsidRPr="00E052A5">
        <w:t xml:space="preserve">Dadas las </w:t>
      </w:r>
      <w:r>
        <w:t>necesidades del cliente y la disponibilidad de la cubierta para la colocación del generador FV</w:t>
      </w:r>
      <w:r w:rsidRPr="00E052A5">
        <w:t xml:space="preserve">, se propone una instalación de </w:t>
      </w:r>
      <w:r w:rsidR="00027FD4">
        <w:t>5,74</w:t>
      </w:r>
      <w:r w:rsidRPr="00E052A5">
        <w:t xml:space="preserve"> </w:t>
      </w:r>
      <w:proofErr w:type="spellStart"/>
      <w:r w:rsidRPr="00E052A5">
        <w:t>kWp</w:t>
      </w:r>
      <w:proofErr w:type="spellEnd"/>
      <w:r w:rsidRPr="00E052A5">
        <w:t xml:space="preserve"> para </w:t>
      </w:r>
      <w:r w:rsidR="00027FD4">
        <w:t>14</w:t>
      </w:r>
      <w:r w:rsidRPr="00E052A5">
        <w:t xml:space="preserve"> paneles </w:t>
      </w:r>
      <w:proofErr w:type="spellStart"/>
      <w:r w:rsidRPr="00E052A5">
        <w:t>Eging</w:t>
      </w:r>
      <w:proofErr w:type="spellEnd"/>
      <w:r w:rsidRPr="00E052A5">
        <w:t xml:space="preserve"> 4</w:t>
      </w:r>
      <w:r w:rsidR="00027FD4">
        <w:t>1</w:t>
      </w:r>
      <w:r w:rsidRPr="00E052A5">
        <w:t xml:space="preserve">0W, con </w:t>
      </w:r>
      <w:r w:rsidR="0051580E">
        <w:t>1</w:t>
      </w:r>
      <w:r w:rsidRPr="00E052A5">
        <w:t xml:space="preserve"> inversor</w:t>
      </w:r>
      <w:r w:rsidR="0051580E">
        <w:t xml:space="preserve"> Huawei</w:t>
      </w:r>
      <w:r w:rsidR="00BA7F73">
        <w:t xml:space="preserve"> </w:t>
      </w:r>
      <w:r w:rsidR="002F425B">
        <w:t xml:space="preserve">de </w:t>
      </w:r>
      <w:r w:rsidR="00027FD4">
        <w:t>5</w:t>
      </w:r>
      <w:r w:rsidR="00886CEF">
        <w:t xml:space="preserve"> </w:t>
      </w:r>
      <w:r w:rsidR="0071465D">
        <w:t>k</w:t>
      </w:r>
      <w:r w:rsidRPr="00E052A5">
        <w:t>W</w:t>
      </w:r>
      <w:r w:rsidR="00802B33">
        <w:t>.</w:t>
      </w:r>
    </w:p>
    <w:p w14:paraId="39CAA3C8" w14:textId="77777777" w:rsidR="00B27EAF" w:rsidRPr="00E052A5" w:rsidRDefault="00B27EAF" w:rsidP="000C056A">
      <w:pPr>
        <w:jc w:val="both"/>
      </w:pPr>
      <w:r w:rsidRPr="00E052A5">
        <w:t>En base a la estimación anterior se va a dimensionar la instalación optimizando la generación fotovoltaica a un sistema de las siguientes características:</w:t>
      </w:r>
    </w:p>
    <w:p w14:paraId="2DFA0F6B" w14:textId="375B34DD" w:rsidR="00B27EAF" w:rsidRPr="00E052A5" w:rsidRDefault="00B27EAF" w:rsidP="000C056A">
      <w:pPr>
        <w:pStyle w:val="Prrafodelista"/>
        <w:numPr>
          <w:ilvl w:val="0"/>
          <w:numId w:val="7"/>
        </w:numPr>
        <w:jc w:val="both"/>
      </w:pPr>
      <w:r w:rsidRPr="00C31F50">
        <w:rPr>
          <w:i/>
          <w:iCs/>
        </w:rPr>
        <w:t>Generador FV</w:t>
      </w:r>
      <w:r w:rsidRPr="00E052A5">
        <w:t xml:space="preserve">. En base al análisis previo de las necesidades de usuario y al recurso solar disponible en la ubicación, se estima una potencia total de </w:t>
      </w:r>
      <w:r w:rsidR="00027FD4">
        <w:t>5,74</w:t>
      </w:r>
      <w:r w:rsidR="008E535C" w:rsidRPr="00E052A5">
        <w:t xml:space="preserve"> </w:t>
      </w:r>
      <w:r w:rsidRPr="00E052A5">
        <w:t xml:space="preserve">kW de generador FV compuesto por </w:t>
      </w:r>
      <w:r w:rsidR="00886CEF">
        <w:t>8</w:t>
      </w:r>
      <w:r w:rsidR="008D4B1B">
        <w:t xml:space="preserve"> </w:t>
      </w:r>
      <w:r w:rsidRPr="00E052A5">
        <w:t xml:space="preserve">paneles fotovoltaicos </w:t>
      </w:r>
      <w:proofErr w:type="spellStart"/>
      <w:r w:rsidR="00DB39DE" w:rsidRPr="00E052A5">
        <w:t>Eging</w:t>
      </w:r>
      <w:proofErr w:type="spellEnd"/>
      <w:r w:rsidRPr="00E052A5">
        <w:t xml:space="preserve"> de 4</w:t>
      </w:r>
      <w:r w:rsidR="00027FD4">
        <w:t>1</w:t>
      </w:r>
      <w:r w:rsidRPr="00E052A5">
        <w:t xml:space="preserve">0W cada uno y </w:t>
      </w:r>
      <w:r w:rsidR="008E5F9A">
        <w:t>144</w:t>
      </w:r>
      <w:r w:rsidRPr="00E052A5">
        <w:t xml:space="preserve"> células.</w:t>
      </w:r>
      <w:r w:rsidR="000F381E" w:rsidRPr="00E052A5">
        <w:t xml:space="preserve"> </w:t>
      </w:r>
    </w:p>
    <w:p w14:paraId="6D2E3497" w14:textId="57CCD009" w:rsidR="00B27EAF" w:rsidRDefault="00B27EAF" w:rsidP="000C056A">
      <w:pPr>
        <w:pStyle w:val="Prrafodelista"/>
        <w:numPr>
          <w:ilvl w:val="0"/>
          <w:numId w:val="7"/>
        </w:numPr>
        <w:jc w:val="both"/>
        <w:rPr>
          <w:noProof/>
          <w:lang w:eastAsia="ja-JP"/>
        </w:rPr>
      </w:pPr>
      <w:r w:rsidRPr="00C31F50">
        <w:rPr>
          <w:i/>
          <w:iCs/>
        </w:rPr>
        <w:t>Inversor</w:t>
      </w:r>
      <w:r w:rsidRPr="00E052A5">
        <w:t>. Se dimensiona ajustado a la potencia de paneles a instalar e inclinación y orientación del campo fotovoltaico. Se seleccion</w:t>
      </w:r>
      <w:r w:rsidR="00BA7F73">
        <w:t xml:space="preserve">an </w:t>
      </w:r>
      <w:r w:rsidR="0051580E">
        <w:t xml:space="preserve">un Inversor Huawei de </w:t>
      </w:r>
      <w:r w:rsidR="00027FD4">
        <w:t xml:space="preserve">5 </w:t>
      </w:r>
      <w:r w:rsidR="0051580E">
        <w:t>kW</w:t>
      </w:r>
      <w:r w:rsidRPr="00E052A5">
        <w:t xml:space="preserve"> </w:t>
      </w:r>
      <w:r w:rsidR="00BA7F73">
        <w:t xml:space="preserve">para sistema </w:t>
      </w:r>
      <w:r w:rsidR="00886CEF">
        <w:t>monofásico</w:t>
      </w:r>
      <w:r w:rsidR="00802B33">
        <w:t>.</w:t>
      </w:r>
    </w:p>
    <w:p w14:paraId="3ADDB3E5" w14:textId="7A8B9BB4" w:rsidR="00685444" w:rsidRDefault="00C31F50" w:rsidP="00685444">
      <w:pPr>
        <w:pStyle w:val="Prrafodelista"/>
        <w:numPr>
          <w:ilvl w:val="0"/>
          <w:numId w:val="7"/>
        </w:numPr>
        <w:jc w:val="both"/>
        <w:rPr>
          <w:noProof/>
          <w:lang w:eastAsia="ja-JP"/>
        </w:rPr>
      </w:pPr>
      <w:r w:rsidRPr="00C31F50">
        <w:rPr>
          <w:i/>
          <w:iCs/>
        </w:rPr>
        <w:lastRenderedPageBreak/>
        <w:t>Estructura</w:t>
      </w:r>
      <w:r>
        <w:t xml:space="preserve">. </w:t>
      </w:r>
      <w:r w:rsidR="00D04E74">
        <w:t>Resisten de aluminio</w:t>
      </w:r>
      <w:r w:rsidR="00537068">
        <w:t>,</w:t>
      </w:r>
      <w:r w:rsidR="00D04E74">
        <w:t xml:space="preserve"> coplanar a la cubierta</w:t>
      </w:r>
      <w:r w:rsidR="00537068">
        <w:t xml:space="preserve"> y lastrada.</w:t>
      </w:r>
    </w:p>
    <w:p w14:paraId="750EA8B0" w14:textId="1B0A8B56" w:rsidR="00886CEF" w:rsidRDefault="00886CEF" w:rsidP="00685444">
      <w:pPr>
        <w:pStyle w:val="Prrafodelista"/>
        <w:numPr>
          <w:ilvl w:val="0"/>
          <w:numId w:val="7"/>
        </w:numPr>
        <w:jc w:val="both"/>
        <w:rPr>
          <w:noProof/>
          <w:lang w:eastAsia="ja-JP"/>
        </w:rPr>
      </w:pPr>
      <w:r>
        <w:rPr>
          <w:i/>
          <w:iCs/>
        </w:rPr>
        <w:t>Optimizadores</w:t>
      </w:r>
      <w:r w:rsidRPr="00886CEF">
        <w:rPr>
          <w:noProof/>
          <w:lang w:eastAsia="ja-JP"/>
        </w:rPr>
        <w:t>.</w:t>
      </w:r>
      <w:r>
        <w:rPr>
          <w:noProof/>
          <w:lang w:eastAsia="ja-JP"/>
        </w:rPr>
        <w:t xml:space="preserve"> Para atenuar y eleminar las perdidas producidas por </w:t>
      </w:r>
      <w:r w:rsidR="00027FD4">
        <w:rPr>
          <w:noProof/>
          <w:lang w:eastAsia="ja-JP"/>
        </w:rPr>
        <w:t>las sombras</w:t>
      </w:r>
      <w:r>
        <w:rPr>
          <w:noProof/>
          <w:lang w:eastAsia="ja-JP"/>
        </w:rPr>
        <w:t xml:space="preserve"> de la vivienda</w:t>
      </w:r>
      <w:r w:rsidR="00027FD4">
        <w:rPr>
          <w:noProof/>
          <w:lang w:eastAsia="ja-JP"/>
        </w:rPr>
        <w:t>,</w:t>
      </w:r>
      <w:r>
        <w:rPr>
          <w:noProof/>
          <w:lang w:eastAsia="ja-JP"/>
        </w:rPr>
        <w:t xml:space="preserve"> instalaremos </w:t>
      </w:r>
      <w:r w:rsidR="00027FD4">
        <w:rPr>
          <w:noProof/>
          <w:lang w:eastAsia="ja-JP"/>
        </w:rPr>
        <w:t>3</w:t>
      </w:r>
      <w:r>
        <w:rPr>
          <w:noProof/>
          <w:lang w:eastAsia="ja-JP"/>
        </w:rPr>
        <w:t xml:space="preserve"> optimizadores en los paneles afectados.</w:t>
      </w:r>
    </w:p>
    <w:p w14:paraId="7206D7E0" w14:textId="6497152A" w:rsidR="00685444" w:rsidRPr="00685444" w:rsidRDefault="002D641D" w:rsidP="00685444">
      <w:pPr>
        <w:pStyle w:val="Prrafodelista"/>
        <w:numPr>
          <w:ilvl w:val="0"/>
          <w:numId w:val="7"/>
        </w:numPr>
        <w:rPr>
          <w:noProof/>
          <w:lang w:eastAsia="ja-JP"/>
        </w:rPr>
      </w:pPr>
      <w:r>
        <w:rPr>
          <w:noProof/>
        </w:rPr>
        <w:drawing>
          <wp:anchor distT="0" distB="0" distL="114300" distR="114300" simplePos="0" relativeHeight="251835392" behindDoc="0" locked="0" layoutInCell="1" allowOverlap="1" wp14:anchorId="2953159F" wp14:editId="46CCEBA6">
            <wp:simplePos x="0" y="0"/>
            <wp:positionH relativeFrom="column">
              <wp:posOffset>200660</wp:posOffset>
            </wp:positionH>
            <wp:positionV relativeFrom="paragraph">
              <wp:posOffset>868680</wp:posOffset>
            </wp:positionV>
            <wp:extent cx="6102350" cy="3877310"/>
            <wp:effectExtent l="0" t="0" r="0" b="889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107" r="4771"/>
                    <a:stretch/>
                  </pic:blipFill>
                  <pic:spPr bwMode="auto">
                    <a:xfrm>
                      <a:off x="0" y="0"/>
                      <a:ext cx="6102350" cy="387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444" w:rsidRPr="00685444">
        <w:rPr>
          <w:noProof/>
          <w:lang w:eastAsia="ja-JP"/>
        </w:rPr>
        <w:t>Monitorización. Para el control, mantenimiento y monitorización de la instalación vía internet o smartphone, se instalará un Huawei Smart Power sensor DDSU666-H.</w:t>
      </w:r>
    </w:p>
    <w:p w14:paraId="2B21EA5F" w14:textId="0DD94E22" w:rsidR="0051580E" w:rsidRPr="00685444" w:rsidRDefault="0051580E" w:rsidP="00685444">
      <w:pPr>
        <w:jc w:val="both"/>
        <w:rPr>
          <w:noProof/>
          <w:lang w:eastAsia="ja-JP"/>
        </w:rPr>
      </w:pPr>
    </w:p>
    <w:p w14:paraId="17926DE6" w14:textId="53C6748A" w:rsidR="00294BAC" w:rsidRDefault="00294BAC" w:rsidP="00294BAC">
      <w:pPr>
        <w:jc w:val="center"/>
      </w:pPr>
      <w:r w:rsidRPr="00E052A5">
        <w:t xml:space="preserve">Sistema Autoconsumo </w:t>
      </w:r>
      <w:r w:rsidR="00027FD4">
        <w:t>14</w:t>
      </w:r>
      <w:r w:rsidRPr="00E052A5">
        <w:t xml:space="preserve"> paneles </w:t>
      </w:r>
      <w:proofErr w:type="spellStart"/>
      <w:r w:rsidRPr="00E052A5">
        <w:t>Eging</w:t>
      </w:r>
      <w:proofErr w:type="spellEnd"/>
      <w:r w:rsidRPr="00E052A5">
        <w:t xml:space="preserve"> de 4</w:t>
      </w:r>
      <w:r w:rsidR="00027FD4">
        <w:t>1</w:t>
      </w:r>
      <w:r w:rsidRPr="00E052A5">
        <w:t>0W</w:t>
      </w:r>
    </w:p>
    <w:p w14:paraId="22F1E017" w14:textId="479F8918" w:rsidR="00F61CD0" w:rsidRDefault="00F61CD0" w:rsidP="00294BAC">
      <w:pPr>
        <w:jc w:val="center"/>
      </w:pPr>
    </w:p>
    <w:p w14:paraId="0160C8E9" w14:textId="2DDD8E9B" w:rsidR="00BE1144" w:rsidRDefault="00BE1144" w:rsidP="00294BAC">
      <w:pPr>
        <w:jc w:val="center"/>
      </w:pPr>
    </w:p>
    <w:p w14:paraId="27B4AEF2" w14:textId="59A83D33" w:rsidR="00E15D35" w:rsidRDefault="00E15D35" w:rsidP="00294BAC">
      <w:pPr>
        <w:jc w:val="center"/>
      </w:pPr>
    </w:p>
    <w:p w14:paraId="4C8133CC" w14:textId="5FD11C4E" w:rsidR="00F05C64" w:rsidRPr="00E052A5" w:rsidRDefault="00F05C64" w:rsidP="000C056A">
      <w:pPr>
        <w:pStyle w:val="Ttulo2"/>
        <w:jc w:val="both"/>
        <w:rPr>
          <w:color w:val="auto"/>
        </w:rPr>
      </w:pPr>
      <w:bookmarkStart w:id="12" w:name="_Toc471284624"/>
      <w:bookmarkStart w:id="13" w:name="_Toc35962167"/>
      <w:bookmarkEnd w:id="4"/>
      <w:r w:rsidRPr="00E052A5">
        <w:rPr>
          <w:color w:val="auto"/>
        </w:rPr>
        <w:t>CÁLCULO DE</w:t>
      </w:r>
      <w:bookmarkEnd w:id="12"/>
      <w:r w:rsidR="007171A5" w:rsidRPr="00E052A5">
        <w:rPr>
          <w:color w:val="auto"/>
        </w:rPr>
        <w:t xml:space="preserve"> PRODUCCIÓN </w:t>
      </w:r>
      <w:r w:rsidR="00E15D35">
        <w:rPr>
          <w:color w:val="auto"/>
        </w:rPr>
        <w:t>5</w:t>
      </w:r>
      <w:r w:rsidR="00886CEF">
        <w:rPr>
          <w:color w:val="auto"/>
        </w:rPr>
        <w:t>,</w:t>
      </w:r>
      <w:r w:rsidR="00E15D35">
        <w:rPr>
          <w:color w:val="auto"/>
        </w:rPr>
        <w:t>74</w:t>
      </w:r>
      <w:r w:rsidR="001D6638">
        <w:rPr>
          <w:color w:val="auto"/>
        </w:rPr>
        <w:t xml:space="preserve"> </w:t>
      </w:r>
      <w:r w:rsidRPr="00E052A5">
        <w:rPr>
          <w:color w:val="auto"/>
        </w:rPr>
        <w:t>kW</w:t>
      </w:r>
      <w:bookmarkEnd w:id="13"/>
    </w:p>
    <w:p w14:paraId="51837AFD" w14:textId="483E4D44" w:rsidR="00BB10DC" w:rsidRPr="00E052A5" w:rsidRDefault="00BB10DC" w:rsidP="000C056A">
      <w:pPr>
        <w:spacing w:after="160" w:line="259" w:lineRule="auto"/>
        <w:jc w:val="both"/>
      </w:pPr>
    </w:p>
    <w:tbl>
      <w:tblPr>
        <w:tblW w:w="9305" w:type="dxa"/>
        <w:tblCellMar>
          <w:left w:w="0" w:type="dxa"/>
          <w:right w:w="0" w:type="dxa"/>
        </w:tblCellMar>
        <w:tblLook w:val="04A0" w:firstRow="1" w:lastRow="0" w:firstColumn="1" w:lastColumn="0" w:noHBand="0" w:noVBand="1"/>
      </w:tblPr>
      <w:tblGrid>
        <w:gridCol w:w="6363"/>
        <w:gridCol w:w="2942"/>
      </w:tblGrid>
      <w:tr w:rsidR="003565C7" w:rsidRPr="00E052A5" w14:paraId="2D60966F" w14:textId="77777777" w:rsidTr="007B20EF">
        <w:trPr>
          <w:trHeight w:val="210"/>
        </w:trPr>
        <w:tc>
          <w:tcPr>
            <w:tcW w:w="0" w:type="auto"/>
            <w:tcBorders>
              <w:top w:val="nil"/>
              <w:left w:val="nil"/>
              <w:bottom w:val="nil"/>
              <w:right w:val="nil"/>
            </w:tcBorders>
            <w:vAlign w:val="bottom"/>
            <w:hideMark/>
          </w:tcPr>
          <w:p w14:paraId="01CDF58A"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Cantidad total de módulos</w:t>
            </w:r>
          </w:p>
        </w:tc>
        <w:tc>
          <w:tcPr>
            <w:tcW w:w="0" w:type="auto"/>
            <w:tcBorders>
              <w:top w:val="nil"/>
              <w:left w:val="nil"/>
              <w:bottom w:val="nil"/>
              <w:right w:val="nil"/>
            </w:tcBorders>
            <w:tcMar>
              <w:top w:w="0" w:type="dxa"/>
              <w:left w:w="210" w:type="dxa"/>
              <w:bottom w:w="0" w:type="dxa"/>
              <w:right w:w="0" w:type="dxa"/>
            </w:tcMar>
            <w:vAlign w:val="bottom"/>
            <w:hideMark/>
          </w:tcPr>
          <w:p w14:paraId="55515CC3" w14:textId="3EFDF36F"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14</w:t>
            </w:r>
          </w:p>
        </w:tc>
      </w:tr>
      <w:tr w:rsidR="003565C7" w:rsidRPr="00E052A5" w14:paraId="0161F1CA"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6D77F8E3" w14:textId="6AEBF8B9"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pico</w:t>
            </w:r>
          </w:p>
        </w:tc>
        <w:tc>
          <w:tcPr>
            <w:tcW w:w="0" w:type="auto"/>
            <w:tcBorders>
              <w:top w:val="nil"/>
              <w:left w:val="nil"/>
              <w:bottom w:val="nil"/>
              <w:right w:val="nil"/>
            </w:tcBorders>
            <w:tcMar>
              <w:top w:w="105" w:type="dxa"/>
              <w:left w:w="210" w:type="dxa"/>
              <w:bottom w:w="0" w:type="dxa"/>
              <w:right w:w="0" w:type="dxa"/>
            </w:tcMar>
            <w:vAlign w:val="bottom"/>
            <w:hideMark/>
          </w:tcPr>
          <w:p w14:paraId="2E941121" w14:textId="07A39466"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5,74</w:t>
            </w:r>
            <w:r w:rsidR="003A231C">
              <w:rPr>
                <w:rFonts w:asciiTheme="minorHAnsi" w:eastAsia="Times New Roman" w:hAnsiTheme="minorHAnsi" w:cstheme="minorHAnsi"/>
                <w:szCs w:val="24"/>
                <w:lang w:eastAsia="es-ES"/>
              </w:rPr>
              <w:t xml:space="preserve"> </w:t>
            </w:r>
            <w:proofErr w:type="spellStart"/>
            <w:r w:rsidR="009346F8" w:rsidRPr="00E052A5">
              <w:rPr>
                <w:rFonts w:asciiTheme="minorHAnsi" w:eastAsia="Times New Roman" w:hAnsiTheme="minorHAnsi" w:cstheme="minorHAnsi"/>
                <w:szCs w:val="24"/>
                <w:lang w:eastAsia="es-ES"/>
              </w:rPr>
              <w:t>kWp</w:t>
            </w:r>
            <w:proofErr w:type="spellEnd"/>
          </w:p>
        </w:tc>
      </w:tr>
      <w:tr w:rsidR="003565C7" w:rsidRPr="00E052A5" w14:paraId="3833502F"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25857AD9" w14:textId="760CDC81"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lastRenderedPageBreak/>
              <w:t>Número de inversores fotovoltaicos</w:t>
            </w:r>
          </w:p>
        </w:tc>
        <w:tc>
          <w:tcPr>
            <w:tcW w:w="0" w:type="auto"/>
            <w:tcBorders>
              <w:top w:val="nil"/>
              <w:left w:val="nil"/>
              <w:bottom w:val="nil"/>
              <w:right w:val="nil"/>
            </w:tcBorders>
            <w:tcMar>
              <w:top w:w="105" w:type="dxa"/>
              <w:left w:w="210" w:type="dxa"/>
              <w:bottom w:w="0" w:type="dxa"/>
              <w:right w:w="0" w:type="dxa"/>
            </w:tcMar>
            <w:vAlign w:val="bottom"/>
            <w:hideMark/>
          </w:tcPr>
          <w:p w14:paraId="0CC68D9C" w14:textId="189A0266" w:rsidR="009346F8" w:rsidRPr="00E052A5" w:rsidRDefault="0051580E"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w:t>
            </w:r>
          </w:p>
        </w:tc>
      </w:tr>
      <w:tr w:rsidR="003565C7" w:rsidRPr="00E052A5" w14:paraId="27598D7E"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2397E73E"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nominal de CA de los inversores fotovoltaicos</w:t>
            </w:r>
          </w:p>
        </w:tc>
        <w:tc>
          <w:tcPr>
            <w:tcW w:w="0" w:type="auto"/>
            <w:tcBorders>
              <w:top w:val="nil"/>
              <w:left w:val="nil"/>
              <w:bottom w:val="nil"/>
              <w:right w:val="nil"/>
            </w:tcBorders>
            <w:tcMar>
              <w:top w:w="105" w:type="dxa"/>
              <w:left w:w="210" w:type="dxa"/>
              <w:bottom w:w="0" w:type="dxa"/>
              <w:right w:w="0" w:type="dxa"/>
            </w:tcMar>
            <w:vAlign w:val="bottom"/>
            <w:hideMark/>
          </w:tcPr>
          <w:p w14:paraId="158EEE52" w14:textId="49DD24CC"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w:t>
            </w:r>
            <w:r w:rsidR="007B20EF">
              <w:rPr>
                <w:rFonts w:asciiTheme="minorHAnsi" w:eastAsia="Times New Roman" w:hAnsiTheme="minorHAnsi" w:cstheme="minorHAnsi"/>
                <w:szCs w:val="24"/>
                <w:lang w:eastAsia="es-ES"/>
              </w:rPr>
              <w:t xml:space="preserve"> </w:t>
            </w:r>
            <w:r w:rsidR="009346F8" w:rsidRPr="00E052A5">
              <w:rPr>
                <w:rFonts w:asciiTheme="minorHAnsi" w:eastAsia="Times New Roman" w:hAnsiTheme="minorHAnsi" w:cstheme="minorHAnsi"/>
                <w:szCs w:val="24"/>
                <w:lang w:eastAsia="es-ES"/>
              </w:rPr>
              <w:t>kW</w:t>
            </w:r>
          </w:p>
        </w:tc>
      </w:tr>
      <w:tr w:rsidR="003565C7" w:rsidRPr="00E052A5" w14:paraId="305B42E6"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3195DC1D"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Potencia activa de CA</w:t>
            </w:r>
          </w:p>
        </w:tc>
        <w:tc>
          <w:tcPr>
            <w:tcW w:w="0" w:type="auto"/>
            <w:tcBorders>
              <w:top w:val="nil"/>
              <w:left w:val="nil"/>
              <w:bottom w:val="nil"/>
              <w:right w:val="nil"/>
            </w:tcBorders>
            <w:tcMar>
              <w:top w:w="105" w:type="dxa"/>
              <w:left w:w="210" w:type="dxa"/>
              <w:bottom w:w="0" w:type="dxa"/>
              <w:right w:w="0" w:type="dxa"/>
            </w:tcMar>
            <w:vAlign w:val="bottom"/>
            <w:hideMark/>
          </w:tcPr>
          <w:p w14:paraId="5D2A06FF" w14:textId="085C527B"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5</w:t>
            </w:r>
            <w:r w:rsidR="009346F8" w:rsidRPr="00E052A5">
              <w:rPr>
                <w:rFonts w:asciiTheme="minorHAnsi" w:eastAsia="Times New Roman" w:hAnsiTheme="minorHAnsi" w:cstheme="minorHAnsi"/>
                <w:szCs w:val="24"/>
                <w:lang w:eastAsia="es-ES"/>
              </w:rPr>
              <w:t xml:space="preserve"> kW</w:t>
            </w:r>
          </w:p>
        </w:tc>
      </w:tr>
      <w:tr w:rsidR="003565C7" w:rsidRPr="00E052A5" w14:paraId="12A98B47"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54470912" w14:textId="6A06F1C4" w:rsidR="009346F8" w:rsidRPr="00E052A5" w:rsidRDefault="00A85880"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Energía</w:t>
            </w:r>
            <w:r w:rsidR="00135EC9" w:rsidRPr="00E052A5">
              <w:rPr>
                <w:rFonts w:asciiTheme="minorHAnsi" w:eastAsia="Times New Roman" w:hAnsiTheme="minorHAnsi" w:cstheme="minorHAnsi"/>
                <w:b/>
                <w:bCs/>
                <w:szCs w:val="24"/>
                <w:lang w:eastAsia="es-ES"/>
              </w:rPr>
              <w:t xml:space="preserve"> producida anual</w:t>
            </w:r>
          </w:p>
        </w:tc>
        <w:tc>
          <w:tcPr>
            <w:tcW w:w="0" w:type="auto"/>
            <w:tcBorders>
              <w:top w:val="nil"/>
              <w:left w:val="nil"/>
              <w:bottom w:val="nil"/>
              <w:right w:val="nil"/>
            </w:tcBorders>
            <w:tcMar>
              <w:top w:w="105" w:type="dxa"/>
              <w:left w:w="210" w:type="dxa"/>
              <w:bottom w:w="0" w:type="dxa"/>
              <w:right w:w="0" w:type="dxa"/>
            </w:tcMar>
            <w:vAlign w:val="bottom"/>
            <w:hideMark/>
          </w:tcPr>
          <w:p w14:paraId="4433CF6E" w14:textId="7A3EA9BA"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 xml:space="preserve">7474,99 </w:t>
            </w:r>
            <w:r w:rsidR="0027418A" w:rsidRPr="00E052A5">
              <w:rPr>
                <w:rFonts w:asciiTheme="minorHAnsi" w:eastAsia="Times New Roman" w:hAnsiTheme="minorHAnsi" w:cstheme="minorHAnsi"/>
                <w:szCs w:val="24"/>
                <w:lang w:eastAsia="es-ES"/>
              </w:rPr>
              <w:t>k</w:t>
            </w:r>
            <w:r w:rsidR="009346F8" w:rsidRPr="00E052A5">
              <w:rPr>
                <w:rFonts w:asciiTheme="minorHAnsi" w:eastAsia="Times New Roman" w:hAnsiTheme="minorHAnsi" w:cstheme="minorHAnsi"/>
                <w:szCs w:val="24"/>
                <w:lang w:eastAsia="es-ES"/>
              </w:rPr>
              <w:t>Wh</w:t>
            </w:r>
            <w:r w:rsidR="00135EC9" w:rsidRPr="00E052A5">
              <w:rPr>
                <w:rFonts w:asciiTheme="minorHAnsi" w:eastAsia="Times New Roman" w:hAnsiTheme="minorHAnsi" w:cstheme="minorHAnsi"/>
                <w:szCs w:val="24"/>
                <w:lang w:eastAsia="es-ES"/>
              </w:rPr>
              <w:t>/año</w:t>
            </w:r>
          </w:p>
        </w:tc>
      </w:tr>
      <w:tr w:rsidR="003565C7" w:rsidRPr="00E052A5" w14:paraId="057DC70A"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hideMark/>
          </w:tcPr>
          <w:p w14:paraId="0D27ADC9" w14:textId="77777777" w:rsidR="009346F8" w:rsidRPr="00E052A5" w:rsidRDefault="009346F8"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Rendimiento energético específico</w:t>
            </w:r>
          </w:p>
        </w:tc>
        <w:tc>
          <w:tcPr>
            <w:tcW w:w="0" w:type="auto"/>
            <w:tcBorders>
              <w:top w:val="nil"/>
              <w:left w:val="nil"/>
              <w:bottom w:val="nil"/>
              <w:right w:val="nil"/>
            </w:tcBorders>
            <w:tcMar>
              <w:top w:w="105" w:type="dxa"/>
              <w:left w:w="210" w:type="dxa"/>
              <w:bottom w:w="0" w:type="dxa"/>
              <w:right w:w="0" w:type="dxa"/>
            </w:tcMar>
            <w:vAlign w:val="bottom"/>
            <w:hideMark/>
          </w:tcPr>
          <w:p w14:paraId="4642A341" w14:textId="5D660513" w:rsidR="009346F8" w:rsidRPr="00E052A5" w:rsidRDefault="00E15D35"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1302,26</w:t>
            </w:r>
            <w:r w:rsidR="00BE1740">
              <w:rPr>
                <w:rFonts w:asciiTheme="minorHAnsi" w:eastAsia="Times New Roman" w:hAnsiTheme="minorHAnsi" w:cstheme="minorHAnsi"/>
                <w:szCs w:val="24"/>
                <w:lang w:eastAsia="es-ES"/>
              </w:rPr>
              <w:t xml:space="preserve"> </w:t>
            </w:r>
            <w:r w:rsidR="009346F8" w:rsidRPr="00E052A5">
              <w:rPr>
                <w:rFonts w:asciiTheme="minorHAnsi" w:eastAsia="Times New Roman" w:hAnsiTheme="minorHAnsi" w:cstheme="minorHAnsi"/>
                <w:szCs w:val="24"/>
                <w:lang w:eastAsia="es-ES"/>
              </w:rPr>
              <w:t>kWh/</w:t>
            </w:r>
            <w:proofErr w:type="spellStart"/>
            <w:r w:rsidR="009346F8" w:rsidRPr="00E052A5">
              <w:rPr>
                <w:rFonts w:asciiTheme="minorHAnsi" w:eastAsia="Times New Roman" w:hAnsiTheme="minorHAnsi" w:cstheme="minorHAnsi"/>
                <w:szCs w:val="24"/>
                <w:lang w:eastAsia="es-ES"/>
              </w:rPr>
              <w:t>kWp</w:t>
            </w:r>
            <w:proofErr w:type="spellEnd"/>
            <w:r w:rsidR="00135EC9" w:rsidRPr="00E052A5">
              <w:rPr>
                <w:rFonts w:asciiTheme="minorHAnsi" w:eastAsia="Times New Roman" w:hAnsiTheme="minorHAnsi" w:cstheme="minorHAnsi"/>
                <w:szCs w:val="24"/>
                <w:lang w:eastAsia="es-ES"/>
              </w:rPr>
              <w:t>/año</w:t>
            </w:r>
          </w:p>
        </w:tc>
      </w:tr>
      <w:tr w:rsidR="003565C7" w:rsidRPr="00E052A5" w14:paraId="0E05DFCC"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tcPr>
          <w:p w14:paraId="4549769E" w14:textId="5E381F7E" w:rsidR="009346F8" w:rsidRPr="00E052A5" w:rsidRDefault="00EC2C64" w:rsidP="000C056A">
            <w:pPr>
              <w:spacing w:after="0" w:line="240" w:lineRule="auto"/>
              <w:jc w:val="both"/>
              <w:rPr>
                <w:rFonts w:asciiTheme="minorHAnsi" w:eastAsia="Times New Roman" w:hAnsiTheme="minorHAnsi" w:cstheme="minorHAnsi"/>
                <w:b/>
                <w:bCs/>
                <w:szCs w:val="24"/>
                <w:lang w:eastAsia="es-ES"/>
              </w:rPr>
            </w:pPr>
            <w:r w:rsidRPr="00E052A5">
              <w:rPr>
                <w:rFonts w:asciiTheme="minorHAnsi" w:eastAsia="Times New Roman" w:hAnsiTheme="minorHAnsi" w:cstheme="minorHAnsi"/>
                <w:b/>
                <w:bCs/>
                <w:szCs w:val="24"/>
                <w:lang w:eastAsia="es-ES"/>
              </w:rPr>
              <w:t>Cuota autoconsumo</w:t>
            </w:r>
          </w:p>
        </w:tc>
        <w:tc>
          <w:tcPr>
            <w:tcW w:w="0" w:type="auto"/>
            <w:tcBorders>
              <w:top w:val="nil"/>
              <w:left w:val="nil"/>
              <w:bottom w:val="nil"/>
              <w:right w:val="nil"/>
            </w:tcBorders>
            <w:tcMar>
              <w:top w:w="105" w:type="dxa"/>
              <w:left w:w="210" w:type="dxa"/>
              <w:bottom w:w="0" w:type="dxa"/>
              <w:right w:w="0" w:type="dxa"/>
            </w:tcMar>
            <w:vAlign w:val="bottom"/>
          </w:tcPr>
          <w:p w14:paraId="2E5856C7" w14:textId="4DB149C5" w:rsidR="009346F8" w:rsidRPr="00E052A5" w:rsidRDefault="008666EA" w:rsidP="000C056A">
            <w:pPr>
              <w:spacing w:after="0" w:line="240" w:lineRule="auto"/>
              <w:jc w:val="both"/>
              <w:rPr>
                <w:rFonts w:asciiTheme="minorHAnsi" w:eastAsia="Times New Roman" w:hAnsiTheme="minorHAnsi" w:cstheme="minorHAnsi"/>
                <w:szCs w:val="24"/>
                <w:lang w:eastAsia="es-ES"/>
              </w:rPr>
            </w:pPr>
            <w:r>
              <w:rPr>
                <w:rFonts w:asciiTheme="minorHAnsi" w:eastAsia="Times New Roman" w:hAnsiTheme="minorHAnsi" w:cstheme="minorHAnsi"/>
                <w:szCs w:val="24"/>
                <w:lang w:eastAsia="es-ES"/>
              </w:rPr>
              <w:t>0,</w:t>
            </w:r>
            <w:r w:rsidR="00373337">
              <w:rPr>
                <w:rFonts w:asciiTheme="minorHAnsi" w:eastAsia="Times New Roman" w:hAnsiTheme="minorHAnsi" w:cstheme="minorHAnsi"/>
                <w:szCs w:val="24"/>
                <w:lang w:eastAsia="es-ES"/>
              </w:rPr>
              <w:t>6</w:t>
            </w:r>
          </w:p>
        </w:tc>
      </w:tr>
      <w:tr w:rsidR="00E052A5" w:rsidRPr="00E052A5" w14:paraId="6940549F" w14:textId="77777777" w:rsidTr="007B20EF">
        <w:trPr>
          <w:trHeight w:val="210"/>
        </w:trPr>
        <w:tc>
          <w:tcPr>
            <w:tcW w:w="0" w:type="auto"/>
            <w:tcBorders>
              <w:top w:val="nil"/>
              <w:left w:val="nil"/>
              <w:bottom w:val="nil"/>
              <w:right w:val="nil"/>
            </w:tcBorders>
            <w:tcMar>
              <w:top w:w="105" w:type="dxa"/>
              <w:left w:w="0" w:type="dxa"/>
              <w:bottom w:w="0" w:type="dxa"/>
              <w:right w:w="0" w:type="dxa"/>
            </w:tcMar>
            <w:vAlign w:val="bottom"/>
          </w:tcPr>
          <w:p w14:paraId="6FEB6866" w14:textId="4FDCD055" w:rsidR="00EC2C64" w:rsidRPr="00E052A5" w:rsidRDefault="00EC2C64" w:rsidP="000C056A">
            <w:pPr>
              <w:spacing w:after="0" w:line="240" w:lineRule="auto"/>
              <w:jc w:val="both"/>
              <w:rPr>
                <w:rFonts w:asciiTheme="minorHAnsi" w:eastAsia="Times New Roman" w:hAnsiTheme="minorHAnsi" w:cstheme="minorHAnsi"/>
                <w:b/>
                <w:bCs/>
                <w:szCs w:val="24"/>
                <w:lang w:eastAsia="es-ES"/>
              </w:rPr>
            </w:pPr>
          </w:p>
        </w:tc>
        <w:tc>
          <w:tcPr>
            <w:tcW w:w="0" w:type="auto"/>
            <w:tcBorders>
              <w:top w:val="nil"/>
              <w:left w:val="nil"/>
              <w:bottom w:val="nil"/>
              <w:right w:val="nil"/>
            </w:tcBorders>
            <w:tcMar>
              <w:top w:w="105" w:type="dxa"/>
              <w:left w:w="210" w:type="dxa"/>
              <w:bottom w:w="0" w:type="dxa"/>
              <w:right w:w="0" w:type="dxa"/>
            </w:tcMar>
            <w:vAlign w:val="bottom"/>
          </w:tcPr>
          <w:p w14:paraId="351106D8" w14:textId="77777777" w:rsidR="00EC2C64" w:rsidRPr="00E052A5" w:rsidRDefault="00EC2C64" w:rsidP="000C056A">
            <w:pPr>
              <w:spacing w:after="0" w:line="240" w:lineRule="auto"/>
              <w:jc w:val="both"/>
              <w:rPr>
                <w:rFonts w:asciiTheme="minorHAnsi" w:eastAsia="Times New Roman" w:hAnsiTheme="minorHAnsi" w:cstheme="minorHAnsi"/>
                <w:szCs w:val="24"/>
                <w:lang w:eastAsia="es-ES"/>
              </w:rPr>
            </w:pPr>
          </w:p>
        </w:tc>
      </w:tr>
    </w:tbl>
    <w:p w14:paraId="10200CA4" w14:textId="60BEC875" w:rsidR="0011487C" w:rsidRPr="00E052A5" w:rsidRDefault="0011487C" w:rsidP="000C056A">
      <w:pPr>
        <w:spacing w:after="160" w:line="259" w:lineRule="auto"/>
        <w:jc w:val="both"/>
      </w:pPr>
    </w:p>
    <w:p w14:paraId="3789F787" w14:textId="0C7F05CE" w:rsidR="00EC47B2" w:rsidRDefault="004577C2" w:rsidP="000C056A">
      <w:pPr>
        <w:spacing w:after="160" w:line="259" w:lineRule="auto"/>
        <w:jc w:val="both"/>
      </w:pPr>
      <w:r w:rsidRPr="00E052A5">
        <w:t xml:space="preserve">Datos obtenidos mediante el cálculo con el programa </w:t>
      </w:r>
      <w:r w:rsidR="00E179E2">
        <w:t>PV</w:t>
      </w:r>
      <w:r w:rsidR="00B80FDC">
        <w:t>WATTS</w:t>
      </w:r>
      <w:r w:rsidR="00E179E2">
        <w:t>:</w:t>
      </w:r>
    </w:p>
    <w:p w14:paraId="2A53BE80" w14:textId="69C010F6" w:rsidR="000F0AC3" w:rsidRDefault="000F0AC3" w:rsidP="000C056A">
      <w:pPr>
        <w:spacing w:after="160" w:line="259" w:lineRule="auto"/>
        <w:jc w:val="both"/>
      </w:pPr>
    </w:p>
    <w:tbl>
      <w:tblPr>
        <w:tblW w:w="9937" w:type="dxa"/>
        <w:tblCellMar>
          <w:left w:w="70" w:type="dxa"/>
          <w:right w:w="70" w:type="dxa"/>
        </w:tblCellMar>
        <w:tblLook w:val="04A0" w:firstRow="1" w:lastRow="0" w:firstColumn="1" w:lastColumn="0" w:noHBand="0" w:noVBand="1"/>
      </w:tblPr>
      <w:tblGrid>
        <w:gridCol w:w="754"/>
        <w:gridCol w:w="810"/>
        <w:gridCol w:w="865"/>
        <w:gridCol w:w="865"/>
        <w:gridCol w:w="865"/>
        <w:gridCol w:w="865"/>
        <w:gridCol w:w="865"/>
        <w:gridCol w:w="865"/>
        <w:gridCol w:w="865"/>
        <w:gridCol w:w="810"/>
        <w:gridCol w:w="754"/>
        <w:gridCol w:w="754"/>
      </w:tblGrid>
      <w:tr w:rsidR="00BC6B5F" w:rsidRPr="00BC6B5F" w14:paraId="415DC5D3" w14:textId="77777777" w:rsidTr="00EF0F7B">
        <w:trPr>
          <w:trHeight w:val="315"/>
        </w:trPr>
        <w:tc>
          <w:tcPr>
            <w:tcW w:w="993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45731B" w14:textId="412B6B9D" w:rsidR="00BC6B5F" w:rsidRPr="00BC6B5F" w:rsidRDefault="00BC6B5F" w:rsidP="00BC6B5F">
            <w:pPr>
              <w:spacing w:after="0" w:line="240" w:lineRule="auto"/>
              <w:jc w:val="center"/>
              <w:rPr>
                <w:rFonts w:eastAsia="Times New Roman"/>
                <w:b/>
                <w:bCs/>
                <w:color w:val="000000"/>
                <w:lang w:eastAsia="es-ES"/>
              </w:rPr>
            </w:pPr>
            <w:r w:rsidRPr="00BC6B5F">
              <w:rPr>
                <w:rFonts w:eastAsia="Times New Roman"/>
                <w:b/>
                <w:bCs/>
                <w:color w:val="000000"/>
                <w:lang w:eastAsia="es-ES"/>
              </w:rPr>
              <w:t>Producción</w:t>
            </w:r>
          </w:p>
        </w:tc>
      </w:tr>
      <w:tr w:rsidR="00BC6B5F" w:rsidRPr="00BC6B5F" w14:paraId="54561671" w14:textId="77777777" w:rsidTr="00EF0F7B">
        <w:trPr>
          <w:trHeight w:val="300"/>
        </w:trPr>
        <w:tc>
          <w:tcPr>
            <w:tcW w:w="754" w:type="dxa"/>
            <w:tcBorders>
              <w:top w:val="nil"/>
              <w:left w:val="single" w:sz="8" w:space="0" w:color="auto"/>
              <w:bottom w:val="nil"/>
              <w:right w:val="nil"/>
            </w:tcBorders>
            <w:shd w:val="clear" w:color="000000" w:fill="FFC000"/>
            <w:noWrap/>
            <w:vAlign w:val="center"/>
            <w:hideMark/>
          </w:tcPr>
          <w:p w14:paraId="457B0286"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ENE</w:t>
            </w:r>
          </w:p>
        </w:tc>
        <w:tc>
          <w:tcPr>
            <w:tcW w:w="810" w:type="dxa"/>
            <w:tcBorders>
              <w:top w:val="nil"/>
              <w:left w:val="nil"/>
              <w:bottom w:val="nil"/>
              <w:right w:val="nil"/>
            </w:tcBorders>
            <w:shd w:val="clear" w:color="000000" w:fill="FFC000"/>
            <w:noWrap/>
            <w:vAlign w:val="center"/>
            <w:hideMark/>
          </w:tcPr>
          <w:p w14:paraId="1B1CA47A"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FEB</w:t>
            </w:r>
          </w:p>
        </w:tc>
        <w:tc>
          <w:tcPr>
            <w:tcW w:w="865" w:type="dxa"/>
            <w:tcBorders>
              <w:top w:val="nil"/>
              <w:left w:val="nil"/>
              <w:bottom w:val="nil"/>
              <w:right w:val="nil"/>
            </w:tcBorders>
            <w:shd w:val="clear" w:color="000000" w:fill="FFC000"/>
            <w:noWrap/>
            <w:vAlign w:val="center"/>
            <w:hideMark/>
          </w:tcPr>
          <w:p w14:paraId="34DE8EF9"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MAR</w:t>
            </w:r>
          </w:p>
        </w:tc>
        <w:tc>
          <w:tcPr>
            <w:tcW w:w="865" w:type="dxa"/>
            <w:tcBorders>
              <w:top w:val="nil"/>
              <w:left w:val="nil"/>
              <w:bottom w:val="nil"/>
              <w:right w:val="nil"/>
            </w:tcBorders>
            <w:shd w:val="clear" w:color="000000" w:fill="FFC000"/>
            <w:noWrap/>
            <w:vAlign w:val="center"/>
            <w:hideMark/>
          </w:tcPr>
          <w:p w14:paraId="591FB834"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ABR</w:t>
            </w:r>
          </w:p>
        </w:tc>
        <w:tc>
          <w:tcPr>
            <w:tcW w:w="865" w:type="dxa"/>
            <w:tcBorders>
              <w:top w:val="nil"/>
              <w:left w:val="nil"/>
              <w:bottom w:val="nil"/>
              <w:right w:val="nil"/>
            </w:tcBorders>
            <w:shd w:val="clear" w:color="000000" w:fill="FFC000"/>
            <w:noWrap/>
            <w:vAlign w:val="center"/>
            <w:hideMark/>
          </w:tcPr>
          <w:p w14:paraId="30EA8340"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MAY</w:t>
            </w:r>
          </w:p>
        </w:tc>
        <w:tc>
          <w:tcPr>
            <w:tcW w:w="865" w:type="dxa"/>
            <w:tcBorders>
              <w:top w:val="nil"/>
              <w:left w:val="nil"/>
              <w:bottom w:val="nil"/>
              <w:right w:val="nil"/>
            </w:tcBorders>
            <w:shd w:val="clear" w:color="000000" w:fill="FFC000"/>
            <w:noWrap/>
            <w:vAlign w:val="center"/>
            <w:hideMark/>
          </w:tcPr>
          <w:p w14:paraId="2FB9F85B"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JUN</w:t>
            </w:r>
          </w:p>
        </w:tc>
        <w:tc>
          <w:tcPr>
            <w:tcW w:w="865" w:type="dxa"/>
            <w:tcBorders>
              <w:top w:val="nil"/>
              <w:left w:val="nil"/>
              <w:bottom w:val="nil"/>
              <w:right w:val="nil"/>
            </w:tcBorders>
            <w:shd w:val="clear" w:color="000000" w:fill="FFC000"/>
            <w:noWrap/>
            <w:vAlign w:val="center"/>
            <w:hideMark/>
          </w:tcPr>
          <w:p w14:paraId="0C798730"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JUL</w:t>
            </w:r>
          </w:p>
        </w:tc>
        <w:tc>
          <w:tcPr>
            <w:tcW w:w="865" w:type="dxa"/>
            <w:tcBorders>
              <w:top w:val="nil"/>
              <w:left w:val="nil"/>
              <w:bottom w:val="nil"/>
              <w:right w:val="nil"/>
            </w:tcBorders>
            <w:shd w:val="clear" w:color="000000" w:fill="FFC000"/>
            <w:noWrap/>
            <w:vAlign w:val="center"/>
            <w:hideMark/>
          </w:tcPr>
          <w:p w14:paraId="2D4404E5"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AGO</w:t>
            </w:r>
          </w:p>
        </w:tc>
        <w:tc>
          <w:tcPr>
            <w:tcW w:w="865" w:type="dxa"/>
            <w:tcBorders>
              <w:top w:val="nil"/>
              <w:left w:val="nil"/>
              <w:bottom w:val="nil"/>
              <w:right w:val="nil"/>
            </w:tcBorders>
            <w:shd w:val="clear" w:color="000000" w:fill="FFC000"/>
            <w:noWrap/>
            <w:vAlign w:val="center"/>
            <w:hideMark/>
          </w:tcPr>
          <w:p w14:paraId="257C9178"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SEP</w:t>
            </w:r>
          </w:p>
        </w:tc>
        <w:tc>
          <w:tcPr>
            <w:tcW w:w="810" w:type="dxa"/>
            <w:tcBorders>
              <w:top w:val="nil"/>
              <w:left w:val="nil"/>
              <w:bottom w:val="nil"/>
              <w:right w:val="nil"/>
            </w:tcBorders>
            <w:shd w:val="clear" w:color="000000" w:fill="FFC000"/>
            <w:noWrap/>
            <w:vAlign w:val="center"/>
            <w:hideMark/>
          </w:tcPr>
          <w:p w14:paraId="36E57EFD"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OCT</w:t>
            </w:r>
          </w:p>
        </w:tc>
        <w:tc>
          <w:tcPr>
            <w:tcW w:w="754" w:type="dxa"/>
            <w:tcBorders>
              <w:top w:val="nil"/>
              <w:left w:val="nil"/>
              <w:bottom w:val="nil"/>
              <w:right w:val="nil"/>
            </w:tcBorders>
            <w:shd w:val="clear" w:color="000000" w:fill="FFC000"/>
            <w:noWrap/>
            <w:vAlign w:val="center"/>
            <w:hideMark/>
          </w:tcPr>
          <w:p w14:paraId="1D4573F3"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NOV</w:t>
            </w:r>
          </w:p>
        </w:tc>
        <w:tc>
          <w:tcPr>
            <w:tcW w:w="754" w:type="dxa"/>
            <w:tcBorders>
              <w:top w:val="nil"/>
              <w:left w:val="nil"/>
              <w:bottom w:val="nil"/>
              <w:right w:val="single" w:sz="8" w:space="0" w:color="auto"/>
            </w:tcBorders>
            <w:shd w:val="clear" w:color="000000" w:fill="FFC000"/>
            <w:noWrap/>
            <w:vAlign w:val="center"/>
            <w:hideMark/>
          </w:tcPr>
          <w:p w14:paraId="0C7DE20F" w14:textId="77777777" w:rsidR="00BC6B5F" w:rsidRPr="00BC6B5F" w:rsidRDefault="00BC6B5F" w:rsidP="00BC6B5F">
            <w:pPr>
              <w:spacing w:after="0" w:line="240" w:lineRule="auto"/>
              <w:jc w:val="center"/>
              <w:rPr>
                <w:rFonts w:eastAsia="Times New Roman"/>
                <w:color w:val="000000"/>
                <w:lang w:eastAsia="es-ES"/>
              </w:rPr>
            </w:pPr>
            <w:r w:rsidRPr="00BC6B5F">
              <w:rPr>
                <w:rFonts w:eastAsia="Times New Roman"/>
                <w:color w:val="000000"/>
                <w:lang w:eastAsia="es-ES"/>
              </w:rPr>
              <w:t>DIC</w:t>
            </w:r>
          </w:p>
        </w:tc>
      </w:tr>
      <w:tr w:rsidR="00E15D35" w:rsidRPr="00BC6B5F" w14:paraId="5BEF48F1" w14:textId="77777777" w:rsidTr="00EF0F7B">
        <w:trPr>
          <w:trHeight w:val="315"/>
        </w:trPr>
        <w:tc>
          <w:tcPr>
            <w:tcW w:w="754" w:type="dxa"/>
            <w:tcBorders>
              <w:top w:val="nil"/>
              <w:left w:val="single" w:sz="8" w:space="0" w:color="auto"/>
              <w:bottom w:val="single" w:sz="8" w:space="0" w:color="auto"/>
              <w:right w:val="nil"/>
            </w:tcBorders>
            <w:shd w:val="clear" w:color="000000" w:fill="D9D9D9"/>
            <w:noWrap/>
            <w:hideMark/>
          </w:tcPr>
          <w:p w14:paraId="05A7C159" w14:textId="08D2F5F3" w:rsidR="00E15D35" w:rsidRPr="00BC6B5F" w:rsidRDefault="00E15D35" w:rsidP="00E15D35">
            <w:pPr>
              <w:spacing w:after="0" w:line="240" w:lineRule="auto"/>
              <w:jc w:val="center"/>
              <w:rPr>
                <w:rFonts w:eastAsia="Times New Roman"/>
                <w:color w:val="000000"/>
                <w:lang w:eastAsia="es-ES"/>
              </w:rPr>
            </w:pPr>
            <w:r w:rsidRPr="00966ADB">
              <w:t>323.68</w:t>
            </w:r>
          </w:p>
        </w:tc>
        <w:tc>
          <w:tcPr>
            <w:tcW w:w="810" w:type="dxa"/>
            <w:tcBorders>
              <w:top w:val="nil"/>
              <w:left w:val="nil"/>
              <w:bottom w:val="single" w:sz="8" w:space="0" w:color="auto"/>
              <w:right w:val="nil"/>
            </w:tcBorders>
            <w:shd w:val="clear" w:color="000000" w:fill="D9D9D9"/>
            <w:noWrap/>
            <w:hideMark/>
          </w:tcPr>
          <w:p w14:paraId="0FB13413" w14:textId="3B5FFFFB" w:rsidR="00E15D35" w:rsidRPr="00BC6B5F" w:rsidRDefault="00E15D35" w:rsidP="00E15D35">
            <w:pPr>
              <w:spacing w:after="0" w:line="240" w:lineRule="auto"/>
              <w:jc w:val="center"/>
              <w:rPr>
                <w:rFonts w:eastAsia="Times New Roman"/>
                <w:color w:val="000000"/>
                <w:lang w:eastAsia="es-ES"/>
              </w:rPr>
            </w:pPr>
            <w:r w:rsidRPr="00966ADB">
              <w:t>390.6</w:t>
            </w:r>
          </w:p>
        </w:tc>
        <w:tc>
          <w:tcPr>
            <w:tcW w:w="865" w:type="dxa"/>
            <w:tcBorders>
              <w:top w:val="nil"/>
              <w:left w:val="nil"/>
              <w:bottom w:val="single" w:sz="8" w:space="0" w:color="auto"/>
              <w:right w:val="nil"/>
            </w:tcBorders>
            <w:shd w:val="clear" w:color="000000" w:fill="D9D9D9"/>
            <w:noWrap/>
            <w:hideMark/>
          </w:tcPr>
          <w:p w14:paraId="1C276DFC" w14:textId="3545512B" w:rsidR="00E15D35" w:rsidRPr="00BC6B5F" w:rsidRDefault="00E15D35" w:rsidP="00E15D35">
            <w:pPr>
              <w:spacing w:after="0" w:line="240" w:lineRule="auto"/>
              <w:jc w:val="center"/>
              <w:rPr>
                <w:rFonts w:eastAsia="Times New Roman"/>
                <w:color w:val="000000"/>
                <w:lang w:eastAsia="es-ES"/>
              </w:rPr>
            </w:pPr>
            <w:r w:rsidRPr="00966ADB">
              <w:t>584.67</w:t>
            </w:r>
          </w:p>
        </w:tc>
        <w:tc>
          <w:tcPr>
            <w:tcW w:w="865" w:type="dxa"/>
            <w:tcBorders>
              <w:top w:val="nil"/>
              <w:left w:val="nil"/>
              <w:bottom w:val="single" w:sz="8" w:space="0" w:color="auto"/>
              <w:right w:val="nil"/>
            </w:tcBorders>
            <w:shd w:val="clear" w:color="000000" w:fill="D9D9D9"/>
            <w:noWrap/>
            <w:hideMark/>
          </w:tcPr>
          <w:p w14:paraId="2FB30F0D" w14:textId="3B76EFD1" w:rsidR="00E15D35" w:rsidRPr="00BC6B5F" w:rsidRDefault="00E15D35" w:rsidP="00E15D35">
            <w:pPr>
              <w:spacing w:after="0" w:line="240" w:lineRule="auto"/>
              <w:jc w:val="center"/>
              <w:rPr>
                <w:rFonts w:eastAsia="Times New Roman"/>
                <w:color w:val="000000"/>
                <w:lang w:eastAsia="es-ES"/>
              </w:rPr>
            </w:pPr>
            <w:r w:rsidRPr="00966ADB">
              <w:t>665.9</w:t>
            </w:r>
          </w:p>
        </w:tc>
        <w:tc>
          <w:tcPr>
            <w:tcW w:w="865" w:type="dxa"/>
            <w:tcBorders>
              <w:top w:val="nil"/>
              <w:left w:val="nil"/>
              <w:bottom w:val="single" w:sz="8" w:space="0" w:color="auto"/>
              <w:right w:val="nil"/>
            </w:tcBorders>
            <w:shd w:val="clear" w:color="000000" w:fill="D9D9D9"/>
            <w:noWrap/>
            <w:hideMark/>
          </w:tcPr>
          <w:p w14:paraId="03552989" w14:textId="5A49A168" w:rsidR="00E15D35" w:rsidRPr="00BC6B5F" w:rsidRDefault="00E15D35" w:rsidP="00E15D35">
            <w:pPr>
              <w:spacing w:after="0" w:line="240" w:lineRule="auto"/>
              <w:jc w:val="center"/>
              <w:rPr>
                <w:rFonts w:eastAsia="Times New Roman"/>
                <w:color w:val="000000"/>
                <w:lang w:eastAsia="es-ES"/>
              </w:rPr>
            </w:pPr>
            <w:r w:rsidRPr="00966ADB">
              <w:t>820.58</w:t>
            </w:r>
          </w:p>
        </w:tc>
        <w:tc>
          <w:tcPr>
            <w:tcW w:w="865" w:type="dxa"/>
            <w:tcBorders>
              <w:top w:val="nil"/>
              <w:left w:val="nil"/>
              <w:bottom w:val="single" w:sz="8" w:space="0" w:color="auto"/>
              <w:right w:val="nil"/>
            </w:tcBorders>
            <w:shd w:val="clear" w:color="000000" w:fill="D9D9D9"/>
            <w:noWrap/>
            <w:hideMark/>
          </w:tcPr>
          <w:p w14:paraId="75272F01" w14:textId="0C855717" w:rsidR="00E15D35" w:rsidRPr="00BC6B5F" w:rsidRDefault="00E15D35" w:rsidP="00E15D35">
            <w:pPr>
              <w:spacing w:after="0" w:line="240" w:lineRule="auto"/>
              <w:jc w:val="center"/>
              <w:rPr>
                <w:rFonts w:eastAsia="Times New Roman"/>
                <w:color w:val="000000"/>
                <w:lang w:eastAsia="es-ES"/>
              </w:rPr>
            </w:pPr>
            <w:r w:rsidRPr="00966ADB">
              <w:t>882.91</w:t>
            </w:r>
          </w:p>
        </w:tc>
        <w:tc>
          <w:tcPr>
            <w:tcW w:w="865" w:type="dxa"/>
            <w:tcBorders>
              <w:top w:val="nil"/>
              <w:left w:val="nil"/>
              <w:bottom w:val="single" w:sz="8" w:space="0" w:color="auto"/>
              <w:right w:val="nil"/>
            </w:tcBorders>
            <w:shd w:val="clear" w:color="000000" w:fill="D9D9D9"/>
            <w:noWrap/>
            <w:hideMark/>
          </w:tcPr>
          <w:p w14:paraId="7B432915" w14:textId="06B922EE" w:rsidR="00E15D35" w:rsidRPr="00BC6B5F" w:rsidRDefault="00E15D35" w:rsidP="00E15D35">
            <w:pPr>
              <w:spacing w:after="0" w:line="240" w:lineRule="auto"/>
              <w:jc w:val="center"/>
              <w:rPr>
                <w:rFonts w:eastAsia="Times New Roman"/>
                <w:color w:val="000000"/>
                <w:lang w:eastAsia="es-ES"/>
              </w:rPr>
            </w:pPr>
            <w:r w:rsidRPr="00966ADB">
              <w:t>996.52</w:t>
            </w:r>
          </w:p>
        </w:tc>
        <w:tc>
          <w:tcPr>
            <w:tcW w:w="865" w:type="dxa"/>
            <w:tcBorders>
              <w:top w:val="nil"/>
              <w:left w:val="nil"/>
              <w:bottom w:val="single" w:sz="8" w:space="0" w:color="auto"/>
              <w:right w:val="nil"/>
            </w:tcBorders>
            <w:shd w:val="clear" w:color="000000" w:fill="D9D9D9"/>
            <w:noWrap/>
            <w:hideMark/>
          </w:tcPr>
          <w:p w14:paraId="5A8BF4CD" w14:textId="7EAFB0B7" w:rsidR="00E15D35" w:rsidRPr="00BC6B5F" w:rsidRDefault="00E15D35" w:rsidP="00E15D35">
            <w:pPr>
              <w:spacing w:after="0" w:line="240" w:lineRule="auto"/>
              <w:jc w:val="center"/>
              <w:rPr>
                <w:rFonts w:eastAsia="Times New Roman"/>
                <w:color w:val="000000"/>
                <w:lang w:eastAsia="es-ES"/>
              </w:rPr>
            </w:pPr>
            <w:r w:rsidRPr="00966ADB">
              <w:t>935.66</w:t>
            </w:r>
          </w:p>
        </w:tc>
        <w:tc>
          <w:tcPr>
            <w:tcW w:w="865" w:type="dxa"/>
            <w:tcBorders>
              <w:top w:val="nil"/>
              <w:left w:val="nil"/>
              <w:bottom w:val="single" w:sz="8" w:space="0" w:color="auto"/>
              <w:right w:val="nil"/>
            </w:tcBorders>
            <w:shd w:val="clear" w:color="000000" w:fill="D9D9D9"/>
            <w:noWrap/>
            <w:hideMark/>
          </w:tcPr>
          <w:p w14:paraId="463B4526" w14:textId="7643B15E" w:rsidR="00E15D35" w:rsidRPr="00BC6B5F" w:rsidRDefault="00E15D35" w:rsidP="00E15D35">
            <w:pPr>
              <w:spacing w:after="0" w:line="240" w:lineRule="auto"/>
              <w:jc w:val="center"/>
              <w:rPr>
                <w:rFonts w:eastAsia="Times New Roman"/>
                <w:color w:val="000000"/>
                <w:lang w:eastAsia="es-ES"/>
              </w:rPr>
            </w:pPr>
            <w:r w:rsidRPr="00966ADB">
              <w:t>718.72</w:t>
            </w:r>
          </w:p>
        </w:tc>
        <w:tc>
          <w:tcPr>
            <w:tcW w:w="810" w:type="dxa"/>
            <w:tcBorders>
              <w:top w:val="nil"/>
              <w:left w:val="nil"/>
              <w:bottom w:val="single" w:sz="8" w:space="0" w:color="auto"/>
              <w:right w:val="nil"/>
            </w:tcBorders>
            <w:shd w:val="clear" w:color="000000" w:fill="D9D9D9"/>
            <w:noWrap/>
            <w:hideMark/>
          </w:tcPr>
          <w:p w14:paraId="6AD89320" w14:textId="5E58963C" w:rsidR="00E15D35" w:rsidRPr="00BC6B5F" w:rsidRDefault="00E15D35" w:rsidP="00E15D35">
            <w:pPr>
              <w:spacing w:after="0" w:line="240" w:lineRule="auto"/>
              <w:jc w:val="center"/>
              <w:rPr>
                <w:rFonts w:eastAsia="Times New Roman"/>
                <w:color w:val="000000"/>
                <w:lang w:eastAsia="es-ES"/>
              </w:rPr>
            </w:pPr>
            <w:r w:rsidRPr="00966ADB">
              <w:t>522.32</w:t>
            </w:r>
          </w:p>
        </w:tc>
        <w:tc>
          <w:tcPr>
            <w:tcW w:w="754" w:type="dxa"/>
            <w:tcBorders>
              <w:top w:val="nil"/>
              <w:left w:val="nil"/>
              <w:bottom w:val="single" w:sz="8" w:space="0" w:color="auto"/>
              <w:right w:val="nil"/>
            </w:tcBorders>
            <w:shd w:val="clear" w:color="000000" w:fill="D9D9D9"/>
            <w:noWrap/>
            <w:hideMark/>
          </w:tcPr>
          <w:p w14:paraId="1191280A" w14:textId="16B42416" w:rsidR="00E15D35" w:rsidRPr="00BC6B5F" w:rsidRDefault="00E15D35" w:rsidP="00E15D35">
            <w:pPr>
              <w:spacing w:after="0" w:line="240" w:lineRule="auto"/>
              <w:jc w:val="center"/>
              <w:rPr>
                <w:rFonts w:eastAsia="Times New Roman"/>
                <w:color w:val="000000"/>
                <w:lang w:eastAsia="es-ES"/>
              </w:rPr>
            </w:pPr>
            <w:r w:rsidRPr="00966ADB">
              <w:t>350.14</w:t>
            </w:r>
          </w:p>
        </w:tc>
        <w:tc>
          <w:tcPr>
            <w:tcW w:w="754" w:type="dxa"/>
            <w:tcBorders>
              <w:top w:val="nil"/>
              <w:left w:val="nil"/>
              <w:bottom w:val="single" w:sz="8" w:space="0" w:color="auto"/>
              <w:right w:val="single" w:sz="8" w:space="0" w:color="auto"/>
            </w:tcBorders>
            <w:shd w:val="clear" w:color="000000" w:fill="D9D9D9"/>
            <w:noWrap/>
            <w:hideMark/>
          </w:tcPr>
          <w:p w14:paraId="08B9D364" w14:textId="7D2E9B60" w:rsidR="00E15D35" w:rsidRPr="00BC6B5F" w:rsidRDefault="00E15D35" w:rsidP="00E15D35">
            <w:pPr>
              <w:spacing w:after="0" w:line="240" w:lineRule="auto"/>
              <w:jc w:val="center"/>
              <w:rPr>
                <w:rFonts w:eastAsia="Times New Roman"/>
                <w:color w:val="000000"/>
                <w:lang w:eastAsia="es-ES"/>
              </w:rPr>
            </w:pPr>
            <w:r w:rsidRPr="00966ADB">
              <w:t>283.28</w:t>
            </w:r>
          </w:p>
        </w:tc>
      </w:tr>
    </w:tbl>
    <w:p w14:paraId="08578CC1" w14:textId="670D821E" w:rsidR="000F0AC3" w:rsidRPr="00E052A5" w:rsidRDefault="000F0AC3" w:rsidP="000C056A">
      <w:pPr>
        <w:spacing w:after="160" w:line="259" w:lineRule="auto"/>
        <w:jc w:val="both"/>
      </w:pPr>
    </w:p>
    <w:p w14:paraId="4EBE0533" w14:textId="2DD49E01" w:rsidR="00F7069B" w:rsidRDefault="004577C2" w:rsidP="000C056A">
      <w:pPr>
        <w:spacing w:after="160" w:line="259" w:lineRule="auto"/>
        <w:jc w:val="both"/>
        <w:rPr>
          <w:rFonts w:asciiTheme="minorHAnsi" w:eastAsiaTheme="minorHAnsi" w:hAnsiTheme="minorHAnsi" w:cstheme="minorBidi"/>
        </w:rPr>
      </w:pPr>
      <w:r w:rsidRPr="00E052A5">
        <w:fldChar w:fldCharType="begin"/>
      </w:r>
      <w:r w:rsidRPr="00E052A5">
        <w:instrText xml:space="preserve"> LINK </w:instrText>
      </w:r>
      <w:r w:rsidR="00F7069B">
        <w:instrText xml:space="preserve">Excel.SheetBinaryMacroEnabled.12 "C:\\Users\\jorge\\Desktop\\Calle Monte Picayo 1\\report.csv" report!F51C17:F53C28 </w:instrText>
      </w:r>
      <w:r w:rsidRPr="00E052A5">
        <w:instrText xml:space="preserve">\a \f 4 \h </w:instrText>
      </w:r>
      <w:r w:rsidR="000C056A" w:rsidRPr="00E052A5">
        <w:instrText xml:space="preserve"> \* MERGEFORMAT </w:instrText>
      </w:r>
      <w:r w:rsidRPr="00E052A5">
        <w:fldChar w:fldCharType="separate"/>
      </w:r>
    </w:p>
    <w:tbl>
      <w:tblPr>
        <w:tblW w:w="14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gridCol w:w="1200"/>
        <w:gridCol w:w="1200"/>
        <w:gridCol w:w="1200"/>
      </w:tblGrid>
      <w:tr w:rsidR="00F7069B" w:rsidRPr="00F7069B" w14:paraId="7069A94E"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58DFA59B" w14:textId="063C34B0" w:rsidR="00F7069B" w:rsidRPr="00F7069B" w:rsidRDefault="00F7069B" w:rsidP="00F7069B">
            <w:pPr>
              <w:spacing w:after="0" w:line="240" w:lineRule="auto"/>
              <w:rPr>
                <w:rFonts w:ascii="Times New Roman" w:eastAsia="Times New Roman" w:hAnsi="Times New Roman" w:cs="Times New Roman"/>
                <w:sz w:val="24"/>
                <w:szCs w:val="24"/>
                <w:lang w:eastAsia="es-ES"/>
              </w:rPr>
            </w:pPr>
          </w:p>
        </w:tc>
        <w:tc>
          <w:tcPr>
            <w:tcW w:w="1200" w:type="dxa"/>
            <w:tcBorders>
              <w:top w:val="nil"/>
              <w:left w:val="nil"/>
              <w:bottom w:val="nil"/>
              <w:right w:val="nil"/>
            </w:tcBorders>
            <w:shd w:val="clear" w:color="auto" w:fill="auto"/>
            <w:noWrap/>
            <w:vAlign w:val="bottom"/>
            <w:hideMark/>
          </w:tcPr>
          <w:p w14:paraId="16E1151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3F3AFE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6B138B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7D9BCF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7332C92"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141928A"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B9F8621"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1E9A39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B34A3A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0D771D6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DB0BDA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r w:rsidR="00F7069B" w:rsidRPr="00F7069B" w14:paraId="0ECC1EBD"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20910129"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E6440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DCDB5D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7C5AA2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1EA5F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33D0D28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D28BBD6"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EBAEF3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476D462"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0DBEAC8A"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6EDE43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F586FF6"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r w:rsidR="00F7069B" w:rsidRPr="00F7069B" w14:paraId="09E802B6" w14:textId="77777777" w:rsidTr="00F7069B">
        <w:trPr>
          <w:divId w:val="438567595"/>
          <w:trHeight w:val="300"/>
        </w:trPr>
        <w:tc>
          <w:tcPr>
            <w:tcW w:w="1200" w:type="dxa"/>
            <w:tcBorders>
              <w:top w:val="nil"/>
              <w:left w:val="nil"/>
              <w:bottom w:val="nil"/>
              <w:right w:val="nil"/>
            </w:tcBorders>
            <w:shd w:val="clear" w:color="auto" w:fill="auto"/>
            <w:noWrap/>
            <w:vAlign w:val="bottom"/>
            <w:hideMark/>
          </w:tcPr>
          <w:p w14:paraId="47C4017E"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57A0787"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57FAE31"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3E4A7A1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A39F08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2BCCA19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460DD93"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73212C90"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5AB77A2F"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4BD7503D"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1E2E14F8"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c>
          <w:tcPr>
            <w:tcW w:w="1200" w:type="dxa"/>
            <w:tcBorders>
              <w:top w:val="nil"/>
              <w:left w:val="nil"/>
              <w:bottom w:val="nil"/>
              <w:right w:val="nil"/>
            </w:tcBorders>
            <w:shd w:val="clear" w:color="auto" w:fill="auto"/>
            <w:noWrap/>
            <w:vAlign w:val="bottom"/>
            <w:hideMark/>
          </w:tcPr>
          <w:p w14:paraId="68E73BA4" w14:textId="77777777" w:rsidR="00F7069B" w:rsidRPr="00F7069B" w:rsidRDefault="00F7069B" w:rsidP="00F7069B">
            <w:pPr>
              <w:spacing w:after="0" w:line="240" w:lineRule="auto"/>
              <w:rPr>
                <w:rFonts w:ascii="Times New Roman" w:eastAsia="Times New Roman" w:hAnsi="Times New Roman" w:cs="Times New Roman"/>
                <w:sz w:val="20"/>
                <w:szCs w:val="20"/>
                <w:lang w:eastAsia="es-ES"/>
              </w:rPr>
            </w:pPr>
          </w:p>
        </w:tc>
      </w:tr>
    </w:tbl>
    <w:p w14:paraId="3B6068DE" w14:textId="062EAEF7" w:rsidR="004577C2" w:rsidRPr="00E052A5" w:rsidRDefault="004577C2" w:rsidP="000C056A">
      <w:pPr>
        <w:spacing w:after="160" w:line="259" w:lineRule="auto"/>
        <w:jc w:val="both"/>
      </w:pPr>
      <w:r w:rsidRPr="00E052A5">
        <w:fldChar w:fldCharType="end"/>
      </w:r>
      <w:r w:rsidR="00BC6B5F">
        <w:rPr>
          <w:noProof/>
        </w:rPr>
        <w:drawing>
          <wp:inline distT="0" distB="0" distL="0" distR="0" wp14:anchorId="47FAF3E0" wp14:editId="7E7EFE6F">
            <wp:extent cx="6210300" cy="2728595"/>
            <wp:effectExtent l="0" t="0" r="0" b="14605"/>
            <wp:docPr id="17" name="Gráfico 17">
              <a:extLst xmlns:a="http://schemas.openxmlformats.org/drawingml/2006/main">
                <a:ext uri="{FF2B5EF4-FFF2-40B4-BE49-F238E27FC236}">
                  <a16:creationId xmlns:a16="http://schemas.microsoft.com/office/drawing/2014/main" id="{D3DC9398-DB7B-4B44-9FC1-7ED39D76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3CC3CE" w14:textId="54F9211A" w:rsidR="000901A9" w:rsidRDefault="000901A9" w:rsidP="000901A9">
      <w:pPr>
        <w:pStyle w:val="Ttulo1"/>
      </w:pPr>
      <w:bookmarkStart w:id="14" w:name="_Toc35962168"/>
      <w:bookmarkStart w:id="15" w:name="_Toc481663589"/>
      <w:r>
        <w:lastRenderedPageBreak/>
        <w:t>COMPONENTES</w:t>
      </w:r>
      <w:bookmarkEnd w:id="14"/>
    </w:p>
    <w:p w14:paraId="138955BE" w14:textId="0E4FD4FA" w:rsidR="00F05C64" w:rsidRPr="00E052A5" w:rsidRDefault="00F05C64" w:rsidP="000C056A">
      <w:pPr>
        <w:pStyle w:val="Ttulo2"/>
        <w:jc w:val="both"/>
        <w:rPr>
          <w:color w:val="auto"/>
        </w:rPr>
      </w:pPr>
      <w:bookmarkStart w:id="16" w:name="_Toc35962169"/>
      <w:r w:rsidRPr="00E052A5">
        <w:rPr>
          <w:color w:val="auto"/>
        </w:rPr>
        <w:t>PANELES SOLARES</w:t>
      </w:r>
      <w:bookmarkEnd w:id="15"/>
      <w:bookmarkEnd w:id="16"/>
    </w:p>
    <w:p w14:paraId="32773BA9" w14:textId="4D9040FB" w:rsidR="00DB39DE" w:rsidRPr="00E052A5" w:rsidRDefault="00DB39DE" w:rsidP="000C056A">
      <w:pPr>
        <w:jc w:val="both"/>
      </w:pPr>
      <w:bookmarkStart w:id="17" w:name="_Toc481663590"/>
      <w:r w:rsidRPr="00E052A5">
        <w:t>El panel Solar elegido es de la marca EG-4</w:t>
      </w:r>
      <w:r w:rsidR="00084629">
        <w:t>10</w:t>
      </w:r>
      <w:r w:rsidRPr="00E052A5">
        <w:t>M72-HD de 4</w:t>
      </w:r>
      <w:r w:rsidR="00084629">
        <w:t>10</w:t>
      </w:r>
      <w:r w:rsidRPr="00E052A5">
        <w:t xml:space="preserve">W. Los módulos </w:t>
      </w:r>
      <w:proofErr w:type="spellStart"/>
      <w:r w:rsidRPr="00E052A5">
        <w:t>E</w:t>
      </w:r>
      <w:r w:rsidR="002E51A3" w:rsidRPr="00E052A5">
        <w:t>g</w:t>
      </w:r>
      <w:r w:rsidRPr="00E052A5">
        <w:t>ing</w:t>
      </w:r>
      <w:proofErr w:type="spellEnd"/>
      <w:r w:rsidRPr="00E052A5">
        <w:t xml:space="preserve"> son la mejor elección: una calidad duradera con una potencia fiable de salida. </w:t>
      </w:r>
    </w:p>
    <w:p w14:paraId="23388A8D" w14:textId="463FEAF5" w:rsidR="00DB39DE" w:rsidRPr="00E052A5" w:rsidRDefault="00466BE8" w:rsidP="000C056A">
      <w:pPr>
        <w:jc w:val="both"/>
      </w:pPr>
      <w:r>
        <w:rPr>
          <w:noProof/>
        </w:rPr>
        <mc:AlternateContent>
          <mc:Choice Requires="wps">
            <w:drawing>
              <wp:anchor distT="0" distB="0" distL="114300" distR="114300" simplePos="0" relativeHeight="251808768" behindDoc="0" locked="0" layoutInCell="1" allowOverlap="1" wp14:anchorId="0D5ED1D8" wp14:editId="0974A4EE">
                <wp:simplePos x="0" y="0"/>
                <wp:positionH relativeFrom="column">
                  <wp:posOffset>5277485</wp:posOffset>
                </wp:positionH>
                <wp:positionV relativeFrom="paragraph">
                  <wp:posOffset>1471295</wp:posOffset>
                </wp:positionV>
                <wp:extent cx="295275" cy="27527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295275" cy="2752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E1702" id="Rectángulo 19" o:spid="_x0000_s1026" style="position:absolute;margin-left:415.55pt;margin-top:115.85pt;width:23.25pt;height:216.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" filled="f" strokecolor="red" strokeweight="1pt"/>
            </w:pict>
          </mc:Fallback>
        </mc:AlternateContent>
      </w:r>
      <w:r w:rsidR="00084629" w:rsidRPr="00084629">
        <w:rPr>
          <w:noProof/>
        </w:rPr>
        <w:drawing>
          <wp:anchor distT="0" distB="0" distL="114300" distR="114300" simplePos="0" relativeHeight="251763710" behindDoc="0" locked="0" layoutInCell="1" allowOverlap="1" wp14:anchorId="5CC6E8F1" wp14:editId="392AD891">
            <wp:simplePos x="0" y="0"/>
            <wp:positionH relativeFrom="margin">
              <wp:posOffset>568960</wp:posOffset>
            </wp:positionH>
            <wp:positionV relativeFrom="paragraph">
              <wp:posOffset>497840</wp:posOffset>
            </wp:positionV>
            <wp:extent cx="5118100" cy="6354445"/>
            <wp:effectExtent l="0" t="0" r="6350" b="825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6354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39DE" w:rsidRPr="00E052A5">
        <w:t>E</w:t>
      </w:r>
      <w:r w:rsidR="002E51A3" w:rsidRPr="00E052A5">
        <w:t>g</w:t>
      </w:r>
      <w:r w:rsidR="00DB39DE" w:rsidRPr="00E052A5">
        <w:t>ing</w:t>
      </w:r>
      <w:proofErr w:type="spellEnd"/>
      <w:r w:rsidR="00DB39DE" w:rsidRPr="00E052A5">
        <w:t xml:space="preserve"> combina un diseño de alta calidad y las normas más exigentes de producción para elaborar módulos solares de alto rendimiento con una calidad insuperable.</w:t>
      </w:r>
      <w:r w:rsidR="00BC6B5F">
        <w:t xml:space="preserve"> Con </w:t>
      </w:r>
      <w:r w:rsidR="006445E8">
        <w:t>garantía</w:t>
      </w:r>
      <w:r w:rsidR="00BC6B5F">
        <w:t xml:space="preserve"> de 25 </w:t>
      </w:r>
      <w:r w:rsidR="00A64105">
        <w:t>años.</w:t>
      </w:r>
    </w:p>
    <w:p w14:paraId="2350AAD1" w14:textId="65FB089E" w:rsidR="00F32536" w:rsidRDefault="00D33DBE" w:rsidP="00F32536">
      <w:pPr>
        <w:pStyle w:val="Ttulo2"/>
        <w:rPr>
          <w:color w:val="auto"/>
        </w:rPr>
      </w:pPr>
      <w:bookmarkStart w:id="18" w:name="_Toc19706164"/>
      <w:bookmarkStart w:id="19" w:name="_Toc35962170"/>
      <w:bookmarkEnd w:id="17"/>
      <w:r w:rsidRPr="000901A9">
        <w:rPr>
          <w:color w:val="auto"/>
        </w:rPr>
        <w:lastRenderedPageBreak/>
        <w:t>INVERSORES FOTOVOLTAICOS</w:t>
      </w:r>
      <w:bookmarkEnd w:id="18"/>
      <w:bookmarkEnd w:id="19"/>
      <w:r w:rsidRPr="000901A9">
        <w:rPr>
          <w:color w:val="auto"/>
        </w:rPr>
        <w:t xml:space="preserve"> </w:t>
      </w:r>
    </w:p>
    <w:p w14:paraId="75F4AD5D" w14:textId="1420BD00" w:rsidR="00373337" w:rsidRDefault="00373337" w:rsidP="00373337"/>
    <w:p w14:paraId="45563A29" w14:textId="443EACBA" w:rsidR="00373337" w:rsidRDefault="00BE1740" w:rsidP="00373337">
      <w:r w:rsidRPr="00BE1740">
        <w:rPr>
          <w:noProof/>
        </w:rPr>
        <w:drawing>
          <wp:anchor distT="0" distB="0" distL="114300" distR="114300" simplePos="0" relativeHeight="251831296" behindDoc="0" locked="0" layoutInCell="1" allowOverlap="1" wp14:anchorId="091E36C1" wp14:editId="0598BAA7">
            <wp:simplePos x="0" y="0"/>
            <wp:positionH relativeFrom="page">
              <wp:posOffset>1189355</wp:posOffset>
            </wp:positionH>
            <wp:positionV relativeFrom="paragraph">
              <wp:posOffset>389255</wp:posOffset>
            </wp:positionV>
            <wp:extent cx="5061585" cy="7030085"/>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1585" cy="703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337">
        <w:t xml:space="preserve">Con </w:t>
      </w:r>
      <w:r>
        <w:t>10</w:t>
      </w:r>
      <w:r w:rsidR="00373337">
        <w:t xml:space="preserve"> años de garantía.</w:t>
      </w:r>
    </w:p>
    <w:p w14:paraId="4663040D" w14:textId="12C4C1A2" w:rsidR="00BE1740" w:rsidRDefault="00E97B46" w:rsidP="00E80694">
      <w:r>
        <w:rPr>
          <w:noProof/>
        </w:rPr>
        <w:lastRenderedPageBreak/>
        <mc:AlternateContent>
          <mc:Choice Requires="wps">
            <w:drawing>
              <wp:anchor distT="0" distB="0" distL="114300" distR="114300" simplePos="0" relativeHeight="251825152" behindDoc="0" locked="0" layoutInCell="1" allowOverlap="1" wp14:anchorId="1A0538DF" wp14:editId="0CE20253">
                <wp:simplePos x="0" y="0"/>
                <wp:positionH relativeFrom="column">
                  <wp:posOffset>4996180</wp:posOffset>
                </wp:positionH>
                <wp:positionV relativeFrom="paragraph">
                  <wp:posOffset>713105</wp:posOffset>
                </wp:positionV>
                <wp:extent cx="628650" cy="3420093"/>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628650" cy="3420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3F442" id="Rectángulo 25" o:spid="_x0000_s1026" style="position:absolute;margin-left:393.4pt;margin-top:56.15pt;width:49.5pt;height:269.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" filled="f" strokecolor="red" strokeweight="1pt"/>
            </w:pict>
          </mc:Fallback>
        </mc:AlternateContent>
      </w:r>
      <w:r w:rsidRPr="00BE1740">
        <w:rPr>
          <w:noProof/>
        </w:rPr>
        <w:drawing>
          <wp:anchor distT="0" distB="0" distL="114300" distR="114300" simplePos="0" relativeHeight="251764735" behindDoc="0" locked="0" layoutInCell="1" allowOverlap="1" wp14:anchorId="68F75F34" wp14:editId="3FB9314D">
            <wp:simplePos x="0" y="0"/>
            <wp:positionH relativeFrom="page">
              <wp:align>center</wp:align>
            </wp:positionH>
            <wp:positionV relativeFrom="paragraph">
              <wp:posOffset>397</wp:posOffset>
            </wp:positionV>
            <wp:extent cx="5782854" cy="8082643"/>
            <wp:effectExtent l="0" t="0" r="889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854" cy="808264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0" w:name="_Toc35962171"/>
    <w:p w14:paraId="2DF4295A" w14:textId="4CEC82CD" w:rsidR="00375E81" w:rsidRPr="00BE1740" w:rsidRDefault="00E97B46" w:rsidP="00F32536">
      <w:pPr>
        <w:pStyle w:val="Ttulo2"/>
        <w:jc w:val="both"/>
        <w:rPr>
          <w:color w:val="auto"/>
        </w:rPr>
      </w:pPr>
      <w:r>
        <w:rPr>
          <w:noProof/>
        </w:rPr>
        <w:lastRenderedPageBreak/>
        <mc:AlternateContent>
          <mc:Choice Requires="wps">
            <w:drawing>
              <wp:anchor distT="0" distB="0" distL="114300" distR="114300" simplePos="0" relativeHeight="251827200" behindDoc="0" locked="0" layoutInCell="1" allowOverlap="1" wp14:anchorId="6D2242B6" wp14:editId="6F4DA537">
                <wp:simplePos x="0" y="0"/>
                <wp:positionH relativeFrom="margin">
                  <wp:posOffset>2141220</wp:posOffset>
                </wp:positionH>
                <wp:positionV relativeFrom="paragraph">
                  <wp:posOffset>3288665</wp:posOffset>
                </wp:positionV>
                <wp:extent cx="1428750" cy="21050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1428750" cy="2105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B25A8" id="Rectángulo 28" o:spid="_x0000_s1026" style="position:absolute;margin-left:168.6pt;margin-top:258.95pt;width:112.5pt;height:165.75pt;z-index:251827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" filled="f" strokecolor="red" strokeweight="1pt">
                <w10:wrap anchorx="margin"/>
              </v:rect>
            </w:pict>
          </mc:Fallback>
        </mc:AlternateContent>
      </w:r>
      <w:r w:rsidR="00BE1740" w:rsidRPr="00375E81">
        <w:rPr>
          <w:noProof/>
        </w:rPr>
        <w:drawing>
          <wp:anchor distT="0" distB="0" distL="114300" distR="114300" simplePos="0" relativeHeight="251826176" behindDoc="0" locked="0" layoutInCell="1" allowOverlap="1" wp14:anchorId="510FD926" wp14:editId="1142CE44">
            <wp:simplePos x="0" y="0"/>
            <wp:positionH relativeFrom="margin">
              <wp:align>right</wp:align>
            </wp:positionH>
            <wp:positionV relativeFrom="paragraph">
              <wp:posOffset>389255</wp:posOffset>
            </wp:positionV>
            <wp:extent cx="5391150" cy="7580630"/>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758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A6D">
        <w:rPr>
          <w:color w:val="auto"/>
        </w:rPr>
        <w:t>M</w:t>
      </w:r>
      <w:r w:rsidR="00D86420">
        <w:rPr>
          <w:color w:val="auto"/>
        </w:rPr>
        <w:t>ONITORIZACION</w:t>
      </w:r>
      <w:bookmarkEnd w:id="20"/>
    </w:p>
    <w:p w14:paraId="29D36A8D" w14:textId="15900429" w:rsidR="004051C3" w:rsidRPr="00E052A5" w:rsidRDefault="004051C3" w:rsidP="000C056A">
      <w:pPr>
        <w:pStyle w:val="Ttulo2"/>
        <w:jc w:val="both"/>
        <w:rPr>
          <w:color w:val="auto"/>
        </w:rPr>
      </w:pPr>
      <w:bookmarkStart w:id="21" w:name="_Toc35962172"/>
      <w:r w:rsidRPr="00E052A5">
        <w:rPr>
          <w:color w:val="auto"/>
        </w:rPr>
        <w:lastRenderedPageBreak/>
        <w:t>ESTRUCTURAS</w:t>
      </w:r>
      <w:bookmarkEnd w:id="21"/>
    </w:p>
    <w:p w14:paraId="3A1A4E8D" w14:textId="1252549A" w:rsidR="00515149" w:rsidRDefault="00515149" w:rsidP="000C056A">
      <w:pPr>
        <w:jc w:val="both"/>
        <w:rPr>
          <w:noProof/>
        </w:rPr>
      </w:pPr>
    </w:p>
    <w:p w14:paraId="7B846053" w14:textId="77777777" w:rsidR="00FC7C20" w:rsidRDefault="00FC7C20" w:rsidP="000C056A">
      <w:pPr>
        <w:jc w:val="both"/>
      </w:pPr>
    </w:p>
    <w:p w14:paraId="4E047D69" w14:textId="0114C373" w:rsidR="00A64105" w:rsidRPr="00E052A5" w:rsidRDefault="00A64105" w:rsidP="000C056A">
      <w:pPr>
        <w:jc w:val="both"/>
      </w:pPr>
    </w:p>
    <w:p w14:paraId="1E444BF8" w14:textId="33E0803A" w:rsidR="00515149" w:rsidRPr="00E052A5" w:rsidRDefault="00515149" w:rsidP="000C056A">
      <w:pPr>
        <w:jc w:val="both"/>
      </w:pPr>
    </w:p>
    <w:p w14:paraId="0F087D01" w14:textId="0EDCEE0E" w:rsidR="00CE0D27" w:rsidRPr="00E052A5" w:rsidRDefault="00CE0D27" w:rsidP="000C056A">
      <w:pPr>
        <w:jc w:val="both"/>
      </w:pPr>
    </w:p>
    <w:p w14:paraId="53B04815" w14:textId="72E265D5" w:rsidR="00CE0D27" w:rsidRPr="00E052A5" w:rsidRDefault="00D04E74" w:rsidP="000C056A">
      <w:pPr>
        <w:jc w:val="both"/>
      </w:pPr>
      <w:r w:rsidRPr="00D04E74">
        <w:rPr>
          <w:noProof/>
        </w:rPr>
        <w:drawing>
          <wp:inline distT="0" distB="0" distL="0" distR="0" wp14:anchorId="726998D5" wp14:editId="01BEF55B">
            <wp:extent cx="5400675" cy="3600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3600450"/>
                    </a:xfrm>
                    <a:prstGeom prst="rect">
                      <a:avLst/>
                    </a:prstGeom>
                  </pic:spPr>
                </pic:pic>
              </a:graphicData>
            </a:graphic>
          </wp:inline>
        </w:drawing>
      </w:r>
    </w:p>
    <w:p w14:paraId="05A0707D" w14:textId="757FA504" w:rsidR="00D575ED" w:rsidRPr="00E052A5" w:rsidRDefault="00D575ED" w:rsidP="000C056A">
      <w:pPr>
        <w:spacing w:after="160" w:line="259" w:lineRule="auto"/>
        <w:jc w:val="both"/>
        <w:rPr>
          <w:rFonts w:ascii="Courier" w:eastAsiaTheme="minorHAnsi" w:hAnsi="Courier" w:cs="Courier"/>
          <w:sz w:val="16"/>
          <w:szCs w:val="16"/>
        </w:rPr>
      </w:pPr>
      <w:r w:rsidRPr="00E052A5">
        <w:rPr>
          <w:rFonts w:ascii="Courier" w:eastAsiaTheme="minorHAnsi" w:hAnsi="Courier" w:cs="Courier"/>
          <w:sz w:val="16"/>
          <w:szCs w:val="16"/>
        </w:rPr>
        <w:br w:type="page"/>
      </w:r>
    </w:p>
    <w:p w14:paraId="741AEF9F" w14:textId="4551D054" w:rsidR="00F05C64" w:rsidRDefault="00F05C64" w:rsidP="000C056A">
      <w:pPr>
        <w:pStyle w:val="Ttulo1"/>
      </w:pPr>
      <w:bookmarkStart w:id="22" w:name="_Toc35962173"/>
      <w:r w:rsidRPr="00E052A5">
        <w:lastRenderedPageBreak/>
        <w:t>DESGLOSE DE COSTES</w:t>
      </w:r>
      <w:bookmarkEnd w:id="22"/>
    </w:p>
    <w:p w14:paraId="6EB20513" w14:textId="39475435" w:rsidR="0023184E" w:rsidRDefault="0023184E" w:rsidP="0023184E">
      <w:pPr>
        <w:rPr>
          <w:noProof/>
        </w:rPr>
      </w:pPr>
    </w:p>
    <w:p w14:paraId="007639D1" w14:textId="321924EB" w:rsidR="00CA5879" w:rsidRDefault="00084629" w:rsidP="0023184E">
      <w:r w:rsidRPr="00084629">
        <w:rPr>
          <w:noProof/>
        </w:rPr>
        <w:drawing>
          <wp:inline distT="0" distB="0" distL="0" distR="0" wp14:anchorId="04C8DDC9" wp14:editId="75E6FC87">
            <wp:extent cx="5691929" cy="43434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015" cy="4344992"/>
                    </a:xfrm>
                    <a:prstGeom prst="rect">
                      <a:avLst/>
                    </a:prstGeom>
                    <a:noFill/>
                    <a:ln>
                      <a:noFill/>
                    </a:ln>
                  </pic:spPr>
                </pic:pic>
              </a:graphicData>
            </a:graphic>
          </wp:inline>
        </w:drawing>
      </w:r>
    </w:p>
    <w:p w14:paraId="09E03561" w14:textId="3972AF1E" w:rsidR="00245AEA" w:rsidRPr="00E052A5" w:rsidRDefault="00245AEA" w:rsidP="000C056A">
      <w:pPr>
        <w:jc w:val="both"/>
        <w:rPr>
          <w:sz w:val="18"/>
          <w:szCs w:val="18"/>
        </w:rPr>
      </w:pPr>
    </w:p>
    <w:p w14:paraId="5EE68DE4" w14:textId="666F46BF" w:rsidR="00F05C64" w:rsidRPr="00E052A5" w:rsidRDefault="00F05C64" w:rsidP="000C056A">
      <w:pPr>
        <w:jc w:val="both"/>
        <w:rPr>
          <w:sz w:val="18"/>
          <w:szCs w:val="18"/>
        </w:rPr>
      </w:pPr>
      <w:r w:rsidRPr="00E052A5">
        <w:rPr>
          <w:sz w:val="18"/>
          <w:szCs w:val="18"/>
        </w:rPr>
        <w:t>*Los costes pueden variar en función de la visita técnica al lugar de la instalación y según requerimientos específicos de la compañía eléctrica. Oferta válida por 15 días salvo mención expresa</w:t>
      </w:r>
      <w:r w:rsidR="00363C6D" w:rsidRPr="00E052A5">
        <w:rPr>
          <w:sz w:val="18"/>
          <w:szCs w:val="18"/>
        </w:rPr>
        <w:t xml:space="preserve">. </w:t>
      </w:r>
      <w:r w:rsidRPr="00E052A5">
        <w:rPr>
          <w:sz w:val="18"/>
          <w:szCs w:val="18"/>
        </w:rPr>
        <w:t>Los precios indicados están sujetos a los condicionantes que pudieran surgir en la carta de condiciones de la compañía eléctrica y por lo tanto en el presupuesto definitivo.</w:t>
      </w:r>
      <w:r w:rsidR="00363C6D" w:rsidRPr="00E052A5">
        <w:rPr>
          <w:sz w:val="18"/>
          <w:szCs w:val="18"/>
        </w:rPr>
        <w:t xml:space="preserve"> </w:t>
      </w:r>
      <w:r w:rsidRPr="00E052A5">
        <w:rPr>
          <w:sz w:val="18"/>
          <w:szCs w:val="18"/>
        </w:rPr>
        <w:t xml:space="preserve">Se produciría cambio de fabricante (módulos fotovoltaicos, inversor, </w:t>
      </w:r>
      <w:proofErr w:type="spellStart"/>
      <w:r w:rsidRPr="00E052A5">
        <w:rPr>
          <w:sz w:val="18"/>
          <w:szCs w:val="18"/>
        </w:rPr>
        <w:t>etc</w:t>
      </w:r>
      <w:proofErr w:type="spellEnd"/>
      <w:r w:rsidRPr="00E052A5">
        <w:rPr>
          <w:sz w:val="18"/>
          <w:szCs w:val="18"/>
        </w:rPr>
        <w:t>…) si el suministro no está garantizado para las fechas previstas o si por diversas circunstancias la dirección técnica lo considera favorable u oportuno, dicho cambio se producirá por otros productos de similares características y garantías.</w:t>
      </w:r>
    </w:p>
    <w:p w14:paraId="0732E80A" w14:textId="7EA39B28" w:rsidR="00C532DE" w:rsidRPr="00E052A5" w:rsidRDefault="00C532DE" w:rsidP="000C056A">
      <w:pPr>
        <w:jc w:val="both"/>
        <w:rPr>
          <w:rStyle w:val="Hipervnculo"/>
          <w:color w:val="auto"/>
          <w:sz w:val="18"/>
          <w:szCs w:val="18"/>
        </w:rPr>
      </w:pPr>
    </w:p>
    <w:p w14:paraId="4784EF72" w14:textId="7AB345EF" w:rsidR="00092E80" w:rsidRPr="00E052A5" w:rsidRDefault="00092E80" w:rsidP="000C056A">
      <w:pPr>
        <w:spacing w:after="160" w:line="259" w:lineRule="auto"/>
        <w:jc w:val="both"/>
        <w:rPr>
          <w:rStyle w:val="Hipervnculo"/>
          <w:color w:val="auto"/>
          <w:sz w:val="18"/>
          <w:szCs w:val="18"/>
        </w:rPr>
      </w:pPr>
      <w:r w:rsidRPr="00E052A5">
        <w:rPr>
          <w:rStyle w:val="Hipervnculo"/>
          <w:color w:val="auto"/>
          <w:sz w:val="18"/>
          <w:szCs w:val="18"/>
        </w:rPr>
        <w:br w:type="page"/>
      </w:r>
    </w:p>
    <w:p w14:paraId="768D2312" w14:textId="6F3B94C9" w:rsidR="00092E80" w:rsidRPr="00E052A5" w:rsidRDefault="00092E80" w:rsidP="000C056A">
      <w:pPr>
        <w:pStyle w:val="Ttulo1"/>
      </w:pPr>
      <w:bookmarkStart w:id="23" w:name="_Toc35962174"/>
      <w:r w:rsidRPr="00E052A5">
        <w:lastRenderedPageBreak/>
        <w:t>ESTUDIO FINANCIERO</w:t>
      </w:r>
      <w:bookmarkEnd w:id="23"/>
    </w:p>
    <w:p w14:paraId="4F783FD0" w14:textId="107EB461" w:rsidR="00041326" w:rsidRPr="00E052A5" w:rsidRDefault="00041326" w:rsidP="000C056A">
      <w:pPr>
        <w:jc w:val="both"/>
      </w:pPr>
    </w:p>
    <w:p w14:paraId="7DCF8515" w14:textId="30C3A486" w:rsidR="00E96A2D" w:rsidRDefault="00217286" w:rsidP="000C056A">
      <w:pPr>
        <w:jc w:val="both"/>
      </w:pPr>
      <w:bookmarkStart w:id="24" w:name="_Hlk20414682"/>
      <w:r>
        <w:t>Estimando un precio</w:t>
      </w:r>
      <w:r w:rsidR="009772CD">
        <w:t xml:space="preserve"> de 0,</w:t>
      </w:r>
      <w:r>
        <w:t>1</w:t>
      </w:r>
      <w:r w:rsidR="00E40407">
        <w:t>6</w:t>
      </w:r>
      <w:r w:rsidR="00A64105">
        <w:t xml:space="preserve"> €/kWh (impuestos</w:t>
      </w:r>
      <w:r w:rsidR="009772CD">
        <w:t xml:space="preserve"> no </w:t>
      </w:r>
      <w:r w:rsidR="00541C38">
        <w:t>incluido</w:t>
      </w:r>
      <w:r w:rsidR="009772CD">
        <w:t>)</w:t>
      </w:r>
      <w:r w:rsidR="001F707B">
        <w:t>, una cuota de autoconsumo de 0,6</w:t>
      </w:r>
      <w:r w:rsidR="00353509">
        <w:t xml:space="preserve"> y </w:t>
      </w:r>
      <w:r w:rsidR="00F23297">
        <w:t>cons</w:t>
      </w:r>
      <w:r w:rsidR="008D7954">
        <w:t>i</w:t>
      </w:r>
      <w:r w:rsidR="00F23297">
        <w:t>derando</w:t>
      </w:r>
      <w:r w:rsidR="00353509">
        <w:t xml:space="preserve"> la compensación </w:t>
      </w:r>
      <w:r w:rsidR="009332B8">
        <w:t>de</w:t>
      </w:r>
      <w:r w:rsidR="00353509">
        <w:t xml:space="preserve"> excedentes</w:t>
      </w:r>
      <w:r w:rsidR="001F707B">
        <w:t xml:space="preserve"> (0,</w:t>
      </w:r>
      <w:r w:rsidR="00F23297">
        <w:t>0</w:t>
      </w:r>
      <w:r w:rsidR="001F707B">
        <w:t>4</w:t>
      </w:r>
      <w:r w:rsidR="00F23297">
        <w:t>5 €/kWh</w:t>
      </w:r>
      <w:r w:rsidR="001F707B">
        <w:t>)</w:t>
      </w:r>
      <w:r w:rsidR="00CA7BBE">
        <w:t>,</w:t>
      </w:r>
      <w:r w:rsidR="009332B8">
        <w:t xml:space="preserve"> el análisis no</w:t>
      </w:r>
      <w:r w:rsidR="00373337">
        <w:t>s</w:t>
      </w:r>
      <w:r w:rsidR="009332B8">
        <w:t xml:space="preserve"> arroja un retorno de la inversión de unos </w:t>
      </w:r>
      <w:r w:rsidR="00084629">
        <w:t>6</w:t>
      </w:r>
      <w:r w:rsidR="009332B8">
        <w:t xml:space="preserve"> años:</w:t>
      </w:r>
    </w:p>
    <w:tbl>
      <w:tblPr>
        <w:tblpPr w:leftFromText="141" w:rightFromText="141" w:vertAnchor="text" w:horzAnchor="margin" w:tblpXSpec="center" w:tblpY="296"/>
        <w:tblW w:w="7600" w:type="dxa"/>
        <w:tblBorders>
          <w:top w:val="threeDEngrave" w:sz="24" w:space="0" w:color="auto"/>
          <w:left w:val="threeDEngrave" w:sz="24" w:space="0" w:color="auto"/>
          <w:bottom w:val="threeDEngrave" w:sz="24" w:space="0" w:color="auto"/>
          <w:right w:val="threeDEngrave" w:sz="24" w:space="0" w:color="auto"/>
          <w:insideV w:val="single" w:sz="8" w:space="0" w:color="auto"/>
        </w:tblBorders>
        <w:shd w:val="pct5" w:color="auto" w:fill="auto"/>
        <w:tblCellMar>
          <w:left w:w="70" w:type="dxa"/>
          <w:right w:w="70" w:type="dxa"/>
        </w:tblCellMar>
        <w:tblLook w:val="04A0" w:firstRow="1" w:lastRow="0" w:firstColumn="1" w:lastColumn="0" w:noHBand="0" w:noVBand="1"/>
      </w:tblPr>
      <w:tblGrid>
        <w:gridCol w:w="5880"/>
        <w:gridCol w:w="1720"/>
      </w:tblGrid>
      <w:tr w:rsidR="005F52EA" w:rsidRPr="00E052A5" w14:paraId="13E784D2" w14:textId="77777777" w:rsidTr="00B35D95">
        <w:trPr>
          <w:trHeight w:val="300"/>
        </w:trPr>
        <w:tc>
          <w:tcPr>
            <w:tcW w:w="5880" w:type="dxa"/>
            <w:shd w:val="clear" w:color="auto" w:fill="D9D9D9" w:themeFill="background1" w:themeFillShade="D9"/>
            <w:noWrap/>
            <w:vAlign w:val="bottom"/>
            <w:hideMark/>
          </w:tcPr>
          <w:p w14:paraId="18A7F6D8" w14:textId="77777777" w:rsidR="005F52EA" w:rsidRPr="00E052A5" w:rsidRDefault="005F52EA" w:rsidP="005F52EA">
            <w:pPr>
              <w:spacing w:after="0" w:line="240" w:lineRule="auto"/>
              <w:jc w:val="both"/>
              <w:rPr>
                <w:rFonts w:eastAsia="Times New Roman"/>
                <w:b/>
                <w:bCs/>
                <w:lang w:eastAsia="es-ES"/>
              </w:rPr>
            </w:pPr>
            <w:bookmarkStart w:id="25" w:name="_Hlk20414724"/>
            <w:r w:rsidRPr="00E052A5">
              <w:rPr>
                <w:rFonts w:eastAsia="Times New Roman"/>
                <w:b/>
                <w:bCs/>
                <w:lang w:eastAsia="es-ES"/>
              </w:rPr>
              <w:t>Degradación de los Paneles 1er año</w:t>
            </w:r>
          </w:p>
        </w:tc>
        <w:tc>
          <w:tcPr>
            <w:tcW w:w="1720" w:type="dxa"/>
            <w:shd w:val="clear" w:color="auto" w:fill="FFC000"/>
            <w:noWrap/>
          </w:tcPr>
          <w:p w14:paraId="7EB57F74" w14:textId="43979483" w:rsidR="005F52EA" w:rsidRPr="00E052A5" w:rsidRDefault="005F52EA" w:rsidP="005F52EA">
            <w:pPr>
              <w:spacing w:after="0" w:line="240" w:lineRule="auto"/>
              <w:jc w:val="right"/>
              <w:rPr>
                <w:rFonts w:eastAsia="Times New Roman"/>
                <w:lang w:eastAsia="es-ES"/>
              </w:rPr>
            </w:pPr>
            <w:r w:rsidRPr="0099611F">
              <w:t>0.70%</w:t>
            </w:r>
          </w:p>
        </w:tc>
      </w:tr>
      <w:tr w:rsidR="005F52EA" w:rsidRPr="00E052A5" w14:paraId="0A5164E7" w14:textId="77777777" w:rsidTr="00B35D95">
        <w:trPr>
          <w:trHeight w:val="300"/>
        </w:trPr>
        <w:tc>
          <w:tcPr>
            <w:tcW w:w="5880" w:type="dxa"/>
            <w:shd w:val="clear" w:color="auto" w:fill="D9D9D9" w:themeFill="background1" w:themeFillShade="D9"/>
            <w:noWrap/>
            <w:vAlign w:val="bottom"/>
            <w:hideMark/>
          </w:tcPr>
          <w:p w14:paraId="33DF338C"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 xml:space="preserve">Degradación de los paneles </w:t>
            </w:r>
          </w:p>
        </w:tc>
        <w:tc>
          <w:tcPr>
            <w:tcW w:w="1720" w:type="dxa"/>
            <w:shd w:val="clear" w:color="auto" w:fill="FFC000"/>
            <w:noWrap/>
          </w:tcPr>
          <w:p w14:paraId="14C951BC" w14:textId="2B9BF15B" w:rsidR="005F52EA" w:rsidRPr="00E052A5" w:rsidRDefault="005F52EA" w:rsidP="005F52EA">
            <w:pPr>
              <w:spacing w:after="0" w:line="240" w:lineRule="auto"/>
              <w:jc w:val="right"/>
              <w:rPr>
                <w:rFonts w:eastAsia="Times New Roman"/>
                <w:lang w:eastAsia="es-ES"/>
              </w:rPr>
            </w:pPr>
            <w:r w:rsidRPr="0099611F">
              <w:t>0.80%</w:t>
            </w:r>
          </w:p>
        </w:tc>
      </w:tr>
      <w:tr w:rsidR="005F52EA" w:rsidRPr="00E052A5" w14:paraId="42ED4CD5" w14:textId="77777777" w:rsidTr="00B35D95">
        <w:trPr>
          <w:trHeight w:val="300"/>
        </w:trPr>
        <w:tc>
          <w:tcPr>
            <w:tcW w:w="5880" w:type="dxa"/>
            <w:shd w:val="clear" w:color="auto" w:fill="D9D9D9" w:themeFill="background1" w:themeFillShade="D9"/>
            <w:noWrap/>
            <w:vAlign w:val="bottom"/>
            <w:hideMark/>
          </w:tcPr>
          <w:p w14:paraId="6F98AFF5"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Inflación precio de la electricidad</w:t>
            </w:r>
          </w:p>
        </w:tc>
        <w:tc>
          <w:tcPr>
            <w:tcW w:w="1720" w:type="dxa"/>
            <w:shd w:val="clear" w:color="auto" w:fill="FFC000"/>
            <w:noWrap/>
          </w:tcPr>
          <w:p w14:paraId="4FA33321" w14:textId="0AC82574" w:rsidR="005F52EA" w:rsidRPr="00E052A5" w:rsidRDefault="005F52EA" w:rsidP="005F52EA">
            <w:pPr>
              <w:spacing w:after="0" w:line="240" w:lineRule="auto"/>
              <w:jc w:val="right"/>
              <w:rPr>
                <w:rFonts w:eastAsia="Times New Roman"/>
                <w:lang w:eastAsia="es-ES"/>
              </w:rPr>
            </w:pPr>
            <w:r w:rsidRPr="0099611F">
              <w:t>3.00%</w:t>
            </w:r>
          </w:p>
        </w:tc>
      </w:tr>
      <w:tr w:rsidR="005F52EA" w:rsidRPr="00E052A5" w14:paraId="3A686985" w14:textId="77777777" w:rsidTr="00B35D95">
        <w:trPr>
          <w:trHeight w:val="300"/>
        </w:trPr>
        <w:tc>
          <w:tcPr>
            <w:tcW w:w="5880" w:type="dxa"/>
            <w:shd w:val="clear" w:color="auto" w:fill="D9D9D9" w:themeFill="background1" w:themeFillShade="D9"/>
            <w:noWrap/>
            <w:vAlign w:val="bottom"/>
            <w:hideMark/>
          </w:tcPr>
          <w:p w14:paraId="24A96B09"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Inversión</w:t>
            </w:r>
          </w:p>
        </w:tc>
        <w:tc>
          <w:tcPr>
            <w:tcW w:w="1720" w:type="dxa"/>
            <w:shd w:val="clear" w:color="auto" w:fill="FFC000"/>
            <w:noWrap/>
          </w:tcPr>
          <w:p w14:paraId="127C0214" w14:textId="40D45683" w:rsidR="005F52EA" w:rsidRPr="00945A2E" w:rsidRDefault="005F52EA" w:rsidP="005F52EA">
            <w:pPr>
              <w:spacing w:after="0" w:line="240" w:lineRule="auto"/>
              <w:jc w:val="right"/>
            </w:pPr>
            <w:r w:rsidRPr="0099611F">
              <w:t>8,170.78 €</w:t>
            </w:r>
          </w:p>
        </w:tc>
      </w:tr>
      <w:tr w:rsidR="005F52EA" w:rsidRPr="00E052A5" w14:paraId="09F45299" w14:textId="77777777" w:rsidTr="00B35D95">
        <w:trPr>
          <w:trHeight w:val="300"/>
        </w:trPr>
        <w:tc>
          <w:tcPr>
            <w:tcW w:w="5880" w:type="dxa"/>
            <w:shd w:val="clear" w:color="auto" w:fill="D9D9D9" w:themeFill="background1" w:themeFillShade="D9"/>
            <w:noWrap/>
            <w:vAlign w:val="bottom"/>
            <w:hideMark/>
          </w:tcPr>
          <w:p w14:paraId="52A4EC41"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Costes de Consumo eléctrico ahorrados al cabo de 25 Años</w:t>
            </w:r>
          </w:p>
        </w:tc>
        <w:tc>
          <w:tcPr>
            <w:tcW w:w="1720" w:type="dxa"/>
            <w:shd w:val="clear" w:color="auto" w:fill="FFC000"/>
            <w:noWrap/>
          </w:tcPr>
          <w:p w14:paraId="1C086AC2" w14:textId="1B676DE3" w:rsidR="005F52EA" w:rsidRPr="00E052A5" w:rsidRDefault="005F52EA" w:rsidP="005F52EA">
            <w:pPr>
              <w:spacing w:after="0" w:line="240" w:lineRule="auto"/>
              <w:jc w:val="right"/>
              <w:rPr>
                <w:rFonts w:eastAsia="Times New Roman"/>
                <w:lang w:eastAsia="es-ES"/>
              </w:rPr>
            </w:pPr>
            <w:r w:rsidRPr="0099611F">
              <w:t>36,103 €</w:t>
            </w:r>
          </w:p>
        </w:tc>
      </w:tr>
      <w:tr w:rsidR="005F52EA" w:rsidRPr="00E052A5" w14:paraId="7299C03B" w14:textId="77777777" w:rsidTr="00B35D95">
        <w:trPr>
          <w:trHeight w:val="300"/>
        </w:trPr>
        <w:tc>
          <w:tcPr>
            <w:tcW w:w="5880" w:type="dxa"/>
            <w:shd w:val="clear" w:color="auto" w:fill="D9D9D9" w:themeFill="background1" w:themeFillShade="D9"/>
            <w:noWrap/>
            <w:vAlign w:val="bottom"/>
            <w:hideMark/>
          </w:tcPr>
          <w:p w14:paraId="7D115AF2"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Tasa de descuento</w:t>
            </w:r>
          </w:p>
        </w:tc>
        <w:tc>
          <w:tcPr>
            <w:tcW w:w="1720" w:type="dxa"/>
            <w:shd w:val="clear" w:color="auto" w:fill="FFC000"/>
            <w:noWrap/>
          </w:tcPr>
          <w:p w14:paraId="1DDAEBEE" w14:textId="1EEC891C" w:rsidR="005F52EA" w:rsidRPr="00E052A5" w:rsidRDefault="005F52EA" w:rsidP="005F52EA">
            <w:pPr>
              <w:spacing w:after="0" w:line="240" w:lineRule="auto"/>
              <w:jc w:val="right"/>
              <w:rPr>
                <w:rFonts w:eastAsia="Times New Roman"/>
                <w:lang w:eastAsia="es-ES"/>
              </w:rPr>
            </w:pPr>
            <w:r w:rsidRPr="0099611F">
              <w:t>4.50%</w:t>
            </w:r>
          </w:p>
        </w:tc>
      </w:tr>
      <w:tr w:rsidR="005F52EA" w:rsidRPr="00E052A5" w14:paraId="39BCF4F4" w14:textId="77777777" w:rsidTr="00B35D95">
        <w:trPr>
          <w:trHeight w:val="300"/>
        </w:trPr>
        <w:tc>
          <w:tcPr>
            <w:tcW w:w="5880" w:type="dxa"/>
            <w:shd w:val="clear" w:color="auto" w:fill="D9D9D9" w:themeFill="background1" w:themeFillShade="D9"/>
            <w:noWrap/>
            <w:vAlign w:val="bottom"/>
            <w:hideMark/>
          </w:tcPr>
          <w:p w14:paraId="0F708F2C"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VAN</w:t>
            </w:r>
          </w:p>
        </w:tc>
        <w:tc>
          <w:tcPr>
            <w:tcW w:w="1720" w:type="dxa"/>
            <w:shd w:val="clear" w:color="auto" w:fill="FFC000"/>
            <w:noWrap/>
          </w:tcPr>
          <w:p w14:paraId="6C3148A6" w14:textId="15B2AAFC" w:rsidR="005F52EA" w:rsidRPr="00E052A5" w:rsidRDefault="005F52EA" w:rsidP="005F52EA">
            <w:pPr>
              <w:spacing w:after="0" w:line="240" w:lineRule="auto"/>
              <w:jc w:val="right"/>
              <w:rPr>
                <w:rFonts w:eastAsia="Times New Roman"/>
                <w:lang w:eastAsia="es-ES"/>
              </w:rPr>
            </w:pPr>
            <w:r w:rsidRPr="0099611F">
              <w:t>11,274 €</w:t>
            </w:r>
          </w:p>
        </w:tc>
      </w:tr>
      <w:tr w:rsidR="005F52EA" w:rsidRPr="00E052A5" w14:paraId="40690500" w14:textId="77777777" w:rsidTr="00B35D95">
        <w:trPr>
          <w:trHeight w:val="300"/>
        </w:trPr>
        <w:tc>
          <w:tcPr>
            <w:tcW w:w="5880" w:type="dxa"/>
            <w:shd w:val="clear" w:color="auto" w:fill="D9D9D9" w:themeFill="background1" w:themeFillShade="D9"/>
            <w:noWrap/>
            <w:vAlign w:val="bottom"/>
            <w:hideMark/>
          </w:tcPr>
          <w:p w14:paraId="210DF6CE" w14:textId="77777777" w:rsidR="005F52EA" w:rsidRPr="00E052A5" w:rsidRDefault="005F52EA" w:rsidP="005F52EA">
            <w:pPr>
              <w:spacing w:after="0" w:line="240" w:lineRule="auto"/>
              <w:jc w:val="both"/>
              <w:rPr>
                <w:rFonts w:eastAsia="Times New Roman"/>
                <w:b/>
                <w:bCs/>
                <w:lang w:eastAsia="es-ES"/>
              </w:rPr>
            </w:pPr>
            <w:r w:rsidRPr="00E052A5">
              <w:rPr>
                <w:rFonts w:eastAsia="Times New Roman"/>
                <w:b/>
                <w:bCs/>
                <w:lang w:eastAsia="es-ES"/>
              </w:rPr>
              <w:t>TIR</w:t>
            </w:r>
          </w:p>
        </w:tc>
        <w:tc>
          <w:tcPr>
            <w:tcW w:w="1720" w:type="dxa"/>
            <w:shd w:val="clear" w:color="auto" w:fill="FFC000"/>
            <w:noWrap/>
          </w:tcPr>
          <w:p w14:paraId="2FC1FF39" w14:textId="407A70FE" w:rsidR="005F52EA" w:rsidRPr="00E052A5" w:rsidRDefault="005F52EA" w:rsidP="005F52EA">
            <w:pPr>
              <w:spacing w:after="0" w:line="240" w:lineRule="auto"/>
              <w:jc w:val="right"/>
              <w:rPr>
                <w:rFonts w:eastAsia="Times New Roman"/>
                <w:lang w:eastAsia="es-ES"/>
              </w:rPr>
            </w:pPr>
            <w:r w:rsidRPr="0099611F">
              <w:t>14.298%</w:t>
            </w:r>
          </w:p>
        </w:tc>
      </w:tr>
      <w:tr w:rsidR="005F52EA" w:rsidRPr="00E052A5" w14:paraId="7E611A70" w14:textId="77777777" w:rsidTr="00B35D95">
        <w:trPr>
          <w:trHeight w:val="315"/>
        </w:trPr>
        <w:tc>
          <w:tcPr>
            <w:tcW w:w="5880" w:type="dxa"/>
            <w:shd w:val="clear" w:color="auto" w:fill="D9D9D9" w:themeFill="background1" w:themeFillShade="D9"/>
            <w:noWrap/>
            <w:vAlign w:val="bottom"/>
            <w:hideMark/>
          </w:tcPr>
          <w:p w14:paraId="17F19BEE" w14:textId="77777777" w:rsidR="005F52EA" w:rsidRPr="00E052A5" w:rsidRDefault="005F52EA" w:rsidP="005F52EA">
            <w:pPr>
              <w:spacing w:after="0" w:line="240" w:lineRule="auto"/>
              <w:jc w:val="both"/>
              <w:rPr>
                <w:rFonts w:eastAsia="Times New Roman"/>
                <w:b/>
                <w:bCs/>
                <w:lang w:eastAsia="es-ES"/>
              </w:rPr>
            </w:pPr>
            <w:proofErr w:type="spellStart"/>
            <w:r w:rsidRPr="00E052A5">
              <w:rPr>
                <w:rFonts w:eastAsia="Times New Roman"/>
                <w:b/>
                <w:bCs/>
                <w:lang w:eastAsia="es-ES"/>
              </w:rPr>
              <w:t>Payback</w:t>
            </w:r>
            <w:proofErr w:type="spellEnd"/>
            <w:r w:rsidRPr="00E052A5">
              <w:rPr>
                <w:rFonts w:eastAsia="Times New Roman"/>
                <w:b/>
                <w:bCs/>
                <w:lang w:eastAsia="es-ES"/>
              </w:rPr>
              <w:t xml:space="preserve"> (Años) </w:t>
            </w:r>
          </w:p>
        </w:tc>
        <w:tc>
          <w:tcPr>
            <w:tcW w:w="1720" w:type="dxa"/>
            <w:shd w:val="clear" w:color="auto" w:fill="FFC000"/>
            <w:noWrap/>
          </w:tcPr>
          <w:p w14:paraId="2AF7C584" w14:textId="1CD1193C" w:rsidR="005F52EA" w:rsidRPr="00E052A5" w:rsidRDefault="005F52EA" w:rsidP="005F52EA">
            <w:pPr>
              <w:spacing w:after="0" w:line="240" w:lineRule="auto"/>
              <w:jc w:val="right"/>
              <w:rPr>
                <w:rFonts w:eastAsia="Times New Roman"/>
                <w:lang w:eastAsia="es-ES"/>
              </w:rPr>
            </w:pPr>
            <w:r w:rsidRPr="0099611F">
              <w:t>6</w:t>
            </w:r>
          </w:p>
        </w:tc>
      </w:tr>
      <w:bookmarkEnd w:id="25"/>
    </w:tbl>
    <w:p w14:paraId="5F6B39CF" w14:textId="754C8973" w:rsidR="000901A9" w:rsidRPr="00E052A5" w:rsidRDefault="000901A9" w:rsidP="000C056A">
      <w:pPr>
        <w:jc w:val="both"/>
      </w:pPr>
    </w:p>
    <w:bookmarkEnd w:id="24"/>
    <w:p w14:paraId="44BCEEB7" w14:textId="52764547" w:rsidR="000208C1" w:rsidRDefault="000208C1" w:rsidP="000C056A">
      <w:pPr>
        <w:jc w:val="both"/>
        <w:rPr>
          <w:noProof/>
        </w:rPr>
      </w:pPr>
    </w:p>
    <w:p w14:paraId="42EA157B" w14:textId="596D1AFF" w:rsidR="001F707B" w:rsidRDefault="005F52EA" w:rsidP="000C056A">
      <w:pPr>
        <w:jc w:val="both"/>
      </w:pPr>
      <w:r w:rsidRPr="005F52EA">
        <w:rPr>
          <w:noProof/>
        </w:rPr>
        <w:drawing>
          <wp:anchor distT="0" distB="0" distL="114300" distR="114300" simplePos="0" relativeHeight="251834368" behindDoc="0" locked="0" layoutInCell="1" allowOverlap="1" wp14:anchorId="196CF159" wp14:editId="49B180FA">
            <wp:simplePos x="0" y="0"/>
            <wp:positionH relativeFrom="margin">
              <wp:align>left</wp:align>
            </wp:positionH>
            <wp:positionV relativeFrom="paragraph">
              <wp:posOffset>323850</wp:posOffset>
            </wp:positionV>
            <wp:extent cx="6353810" cy="3854450"/>
            <wp:effectExtent l="0" t="0" r="889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3810" cy="385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2F3A4" w14:textId="79C6C47E" w:rsidR="002025A4" w:rsidRPr="00E052A5" w:rsidRDefault="002025A4" w:rsidP="000C056A">
      <w:pPr>
        <w:jc w:val="both"/>
      </w:pPr>
      <w:r w:rsidRPr="00E052A5">
        <w:fldChar w:fldCharType="begin"/>
      </w:r>
      <w:r w:rsidRPr="00E052A5">
        <w:instrText xml:space="preserve"> LINK Excel.Sheet.12 "C:\\Users\\Daniel\\Dropbox\\SOLARI\\Colegio Aquila 1\\Estudio Energético\\estudio consumos y produccion_250paneles.xlsx" "estudio financiero!F5C7:F13C8" \a \f 4 \h </w:instrText>
      </w:r>
      <w:r w:rsidR="000C056A" w:rsidRPr="00E052A5">
        <w:instrText xml:space="preserve"> \* MERGEFORMAT </w:instrText>
      </w:r>
      <w:r w:rsidRPr="00E052A5">
        <w:fldChar w:fldCharType="separate"/>
      </w:r>
    </w:p>
    <w:p w14:paraId="3CE42A17" w14:textId="14C4B108" w:rsidR="00F64D37" w:rsidRDefault="002025A4" w:rsidP="000C056A">
      <w:pPr>
        <w:jc w:val="both"/>
      </w:pPr>
      <w:r w:rsidRPr="00E052A5">
        <w:lastRenderedPageBreak/>
        <w:fldChar w:fldCharType="end"/>
      </w:r>
      <w:r w:rsidR="005F52EA">
        <w:rPr>
          <w:noProof/>
        </w:rPr>
        <w:drawing>
          <wp:inline distT="0" distB="0" distL="0" distR="0" wp14:anchorId="58C82D77" wp14:editId="63743360">
            <wp:extent cx="5937250" cy="3267075"/>
            <wp:effectExtent l="0" t="0" r="6350" b="9525"/>
            <wp:docPr id="24" name="Gráfico 24">
              <a:extLst xmlns:a="http://schemas.openxmlformats.org/drawingml/2006/main">
                <a:ext uri="{FF2B5EF4-FFF2-40B4-BE49-F238E27FC236}">
                  <a16:creationId xmlns:a16="http://schemas.microsoft.com/office/drawing/2014/main" id="{3B89D730-3906-4EA6-AEA1-40E6FC387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35F514" w14:textId="26E74625" w:rsidR="00F64D37" w:rsidRDefault="00F64D37" w:rsidP="000C056A">
      <w:pPr>
        <w:jc w:val="both"/>
      </w:pPr>
    </w:p>
    <w:p w14:paraId="2AE0D961" w14:textId="07007D6A" w:rsidR="00F64D37" w:rsidRDefault="00F64D37" w:rsidP="000C056A">
      <w:pPr>
        <w:jc w:val="both"/>
      </w:pPr>
    </w:p>
    <w:p w14:paraId="1532376D" w14:textId="499CB2A5" w:rsidR="00F64D37" w:rsidRDefault="00F64D37" w:rsidP="000C056A">
      <w:pPr>
        <w:jc w:val="both"/>
      </w:pPr>
    </w:p>
    <w:sectPr w:rsidR="00F64D37" w:rsidSect="00EE7D29">
      <w:headerReference w:type="default" r:id="rId31"/>
      <w:footerReference w:type="default" r:id="rId32"/>
      <w:headerReference w:type="first" r:id="rId33"/>
      <w:footerReference w:type="first" r:id="rId34"/>
      <w:pgSz w:w="11906" w:h="16838"/>
      <w:pgMar w:top="2552"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798EC" w14:textId="77777777" w:rsidR="006C7BCD" w:rsidRDefault="006C7BCD">
      <w:pPr>
        <w:spacing w:after="0" w:line="240" w:lineRule="auto"/>
      </w:pPr>
      <w:r>
        <w:separator/>
      </w:r>
    </w:p>
  </w:endnote>
  <w:endnote w:type="continuationSeparator" w:id="0">
    <w:p w14:paraId="3DD31542" w14:textId="77777777" w:rsidR="006C7BCD" w:rsidRDefault="006C7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nkGothic Lt BT">
    <w:panose1 w:val="020B06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6C01" w14:textId="20364D9C" w:rsidR="00CA5879" w:rsidRDefault="00CA5879">
    <w:pPr>
      <w:pStyle w:val="Piedepgina"/>
    </w:pPr>
    <w:r>
      <w:rPr>
        <w:rFonts w:ascii="Arial Narrow" w:hAnsi="Arial Narrow" w:cs="Arial"/>
        <w:i/>
        <w:iCs/>
        <w:noProof/>
        <w:sz w:val="18"/>
        <w:szCs w:val="18"/>
        <w:lang w:eastAsia="ja-JP"/>
      </w:rPr>
      <mc:AlternateContent>
        <mc:Choice Requires="wps">
          <w:drawing>
            <wp:anchor distT="0" distB="0" distL="114300" distR="114300" simplePos="0" relativeHeight="251668480" behindDoc="0" locked="0" layoutInCell="1" allowOverlap="1" wp14:anchorId="530D10CD" wp14:editId="5E4C128A">
              <wp:simplePos x="0" y="0"/>
              <wp:positionH relativeFrom="page">
                <wp:align>left</wp:align>
              </wp:positionH>
              <wp:positionV relativeFrom="paragraph">
                <wp:posOffset>-45720</wp:posOffset>
              </wp:positionV>
              <wp:extent cx="992505" cy="198755"/>
              <wp:effectExtent l="0" t="0" r="0" b="0"/>
              <wp:wrapThrough wrapText="bothSides">
                <wp:wrapPolygon edited="0">
                  <wp:start x="0" y="0"/>
                  <wp:lineTo x="0" y="18633"/>
                  <wp:lineTo x="21144" y="18633"/>
                  <wp:lineTo x="21144" y="0"/>
                  <wp:lineTo x="0" y="0"/>
                </wp:wrapPolygon>
              </wp:wrapThrough>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675" cy="199247"/>
                      </a:xfrm>
                      <a:prstGeom prst="rect">
                        <a:avLst/>
                      </a:prstGeom>
                      <a:solidFill>
                        <a:srgbClr val="FFC000"/>
                      </a:solidFill>
                      <a:ln w="9525">
                        <a:noFill/>
                        <a:miter lim="800000"/>
                        <a:headEnd/>
                        <a:tailEnd/>
                      </a:ln>
                    </wps:spPr>
                    <wps:txbx>
                      <w:txbxContent>
                        <w:p w14:paraId="779FDE29" w14:textId="77777777" w:rsidR="00CA5879" w:rsidRPr="00216339" w:rsidRDefault="00CA5879">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D10CD" id="_x0000_t202" coordsize="21600,21600" o:spt="202" path="m,l,21600r21600,l21600,xe">
              <v:stroke joinstyle="miter"/>
              <v:path gradientshapeok="t" o:connecttype="rect"/>
            </v:shapetype>
            <v:shape id="Text Box 5" o:spid="_x0000_s1029" type="#_x0000_t202" style="position:absolute;margin-left:0;margin-top:-3.6pt;width:78.15pt;height:15.6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" fillcolor="#ffc000" stroked="f">
              <v:textbox inset="0,0,0,0">
                <w:txbxContent>
                  <w:p w14:paraId="779FDE29" w14:textId="77777777" w:rsidR="00CA5879" w:rsidRPr="00216339" w:rsidRDefault="00CA5879">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933A" w14:textId="22E88163" w:rsidR="00CA5879" w:rsidRDefault="00EE7D29">
    <w:pPr>
      <w:pStyle w:val="Piedepgina"/>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70528" behindDoc="0" locked="0" layoutInCell="1" allowOverlap="1" wp14:anchorId="18764D1F" wp14:editId="058D2430">
              <wp:simplePos x="0" y="0"/>
              <wp:positionH relativeFrom="column">
                <wp:posOffset>700405</wp:posOffset>
              </wp:positionH>
              <wp:positionV relativeFrom="paragraph">
                <wp:posOffset>-117573</wp:posOffset>
              </wp:positionV>
              <wp:extent cx="5715635" cy="628015"/>
              <wp:effectExtent l="0" t="0" r="0" b="635"/>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628015"/>
                      </a:xfrm>
                      <a:prstGeom prst="rect">
                        <a:avLst/>
                      </a:prstGeom>
                      <a:solidFill>
                        <a:srgbClr val="FFFFFF"/>
                      </a:solidFill>
                      <a:ln w="9525">
                        <a:noFill/>
                        <a:miter lim="800000"/>
                        <a:headEnd/>
                        <a:tailEnd/>
                      </a:ln>
                    </wps:spPr>
                    <wps:txbx>
                      <w:txbxContent>
                        <w:p w14:paraId="5EEEFBEF" w14:textId="77777777" w:rsidR="00CA5879" w:rsidRPr="00693495" w:rsidRDefault="00CA5879" w:rsidP="00693495">
                          <w:pPr>
                            <w:spacing w:after="0" w:line="240" w:lineRule="auto"/>
                            <w:jc w:val="right"/>
                            <w:rPr>
                              <w:rFonts w:asciiTheme="minorHAnsi" w:hAnsiTheme="minorHAnsi" w:cs="Arial"/>
                              <w:sz w:val="20"/>
                              <w:szCs w:val="20"/>
                              <w:lang w:eastAsia="ja-JP"/>
                            </w:rPr>
                          </w:pPr>
                          <w:r w:rsidRPr="00693495">
                            <w:rPr>
                              <w:rFonts w:asciiTheme="minorHAnsi" w:hAnsiTheme="minorHAnsi" w:cs="Arial"/>
                              <w:sz w:val="20"/>
                              <w:szCs w:val="20"/>
                              <w:lang w:eastAsia="ja-JP"/>
                            </w:rPr>
                            <w:t xml:space="preserve">SOLARI POWER EVOLUTION S.L. Calle Trópico 6A, Planta 1A, Edificio Trópico, Torrejón de Ardoz (Madrid) </w:t>
                          </w:r>
                        </w:p>
                        <w:p w14:paraId="1143DFBC" w14:textId="77777777" w:rsidR="00CA5879" w:rsidRPr="00693495" w:rsidRDefault="00CA5879" w:rsidP="00693495">
                          <w:pPr>
                            <w:spacing w:after="0" w:line="240" w:lineRule="auto"/>
                            <w:jc w:val="right"/>
                            <w:rPr>
                              <w:rFonts w:asciiTheme="minorHAnsi" w:hAnsiTheme="minorHAnsi" w:cs="Arial"/>
                              <w:sz w:val="20"/>
                              <w:szCs w:val="20"/>
                              <w:lang w:val="en-US" w:eastAsia="ja-JP"/>
                            </w:rPr>
                          </w:pPr>
                          <w:r w:rsidRPr="00693495">
                            <w:rPr>
                              <w:rFonts w:asciiTheme="minorHAnsi" w:hAnsiTheme="minorHAnsi" w:cs="Arial"/>
                              <w:sz w:val="20"/>
                              <w:szCs w:val="20"/>
                              <w:lang w:val="en-US" w:eastAsia="ja-JP"/>
                            </w:rPr>
                            <w:t>TLF + 34 91 287 83 05   CIF B-87852760</w:t>
                          </w:r>
                        </w:p>
                        <w:p w14:paraId="73EAF5F4" w14:textId="77777777" w:rsidR="00CA5879" w:rsidRPr="00693495" w:rsidRDefault="000836AA" w:rsidP="00693495">
                          <w:pPr>
                            <w:spacing w:after="0" w:line="240" w:lineRule="auto"/>
                            <w:jc w:val="right"/>
                            <w:rPr>
                              <w:rFonts w:asciiTheme="minorHAnsi" w:hAnsiTheme="minorHAnsi" w:cs="Arial"/>
                              <w:sz w:val="20"/>
                              <w:szCs w:val="20"/>
                              <w:lang w:val="en-US" w:eastAsia="ja-JP"/>
                            </w:rPr>
                          </w:pPr>
                          <w:hyperlink r:id="rId1" w:history="1">
                            <w:r w:rsidR="00CA5879" w:rsidRPr="00693495">
                              <w:rPr>
                                <w:rStyle w:val="Hipervnculo"/>
                                <w:rFonts w:asciiTheme="minorHAnsi" w:hAnsiTheme="minorHAnsi" w:cs="Arial"/>
                                <w:sz w:val="20"/>
                                <w:szCs w:val="20"/>
                                <w:lang w:val="en-US" w:eastAsia="ja-JP"/>
                              </w:rPr>
                              <w:t>www.solari-ltd.com</w:t>
                            </w:r>
                          </w:hyperlink>
                          <w:r w:rsidR="00CA5879" w:rsidRPr="00693495">
                            <w:rPr>
                              <w:rFonts w:asciiTheme="minorHAnsi" w:hAnsiTheme="minorHAnsi" w:cs="Arial"/>
                              <w:sz w:val="20"/>
                              <w:szCs w:val="20"/>
                              <w:lang w:val="en-US" w:eastAsia="ja-JP"/>
                            </w:rPr>
                            <w:t xml:space="preserve">     EMAIL  </w:t>
                          </w:r>
                          <w:hyperlink r:id="rId2" w:history="1">
                            <w:r w:rsidR="00CA5879" w:rsidRPr="00693495">
                              <w:rPr>
                                <w:rStyle w:val="Hipervnculo"/>
                                <w:rFonts w:asciiTheme="minorHAnsi" w:hAnsiTheme="minorHAnsi" w:cs="Arial"/>
                                <w:sz w:val="20"/>
                                <w:szCs w:val="20"/>
                                <w:lang w:val="en-US" w:eastAsia="ja-JP"/>
                              </w:rPr>
                              <w:t>info@solari-ltd.com</w:t>
                            </w:r>
                          </w:hyperlink>
                        </w:p>
                        <w:p w14:paraId="17EA767F" w14:textId="77777777" w:rsidR="00CA5879" w:rsidRPr="00A3011D" w:rsidRDefault="00CA5879" w:rsidP="00693495">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64D1F" id="_x0000_t202" coordsize="21600,21600" o:spt="202" path="m,l,21600r21600,l21600,xe">
              <v:stroke joinstyle="miter"/>
              <v:path gradientshapeok="t" o:connecttype="rect"/>
            </v:shapetype>
            <v:shape id="_x0000_s1031" type="#_x0000_t202" style="position:absolute;margin-left:55.15pt;margin-top:-9.25pt;width:450.05pt;height:49.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" stroked="f">
              <v:textbox>
                <w:txbxContent>
                  <w:p w14:paraId="5EEEFBEF" w14:textId="77777777" w:rsidR="00CA5879" w:rsidRPr="00693495" w:rsidRDefault="00CA5879" w:rsidP="00693495">
                    <w:pPr>
                      <w:spacing w:after="0" w:line="240" w:lineRule="auto"/>
                      <w:jc w:val="right"/>
                      <w:rPr>
                        <w:rFonts w:asciiTheme="minorHAnsi" w:hAnsiTheme="minorHAnsi" w:cs="Arial"/>
                        <w:sz w:val="20"/>
                        <w:szCs w:val="20"/>
                        <w:lang w:eastAsia="ja-JP"/>
                      </w:rPr>
                    </w:pPr>
                    <w:r w:rsidRPr="00693495">
                      <w:rPr>
                        <w:rFonts w:asciiTheme="minorHAnsi" w:hAnsiTheme="minorHAnsi" w:cs="Arial"/>
                        <w:sz w:val="20"/>
                        <w:szCs w:val="20"/>
                        <w:lang w:eastAsia="ja-JP"/>
                      </w:rPr>
                      <w:t xml:space="preserve">SOLARI POWER EVOLUTION S.L. Calle Trópico 6A, Planta 1A, Edificio Trópico, Torrejón de Ardoz (Madrid) </w:t>
                    </w:r>
                  </w:p>
                  <w:p w14:paraId="1143DFBC" w14:textId="77777777" w:rsidR="00CA5879" w:rsidRPr="00693495" w:rsidRDefault="00CA5879" w:rsidP="00693495">
                    <w:pPr>
                      <w:spacing w:after="0" w:line="240" w:lineRule="auto"/>
                      <w:jc w:val="right"/>
                      <w:rPr>
                        <w:rFonts w:asciiTheme="minorHAnsi" w:hAnsiTheme="minorHAnsi" w:cs="Arial"/>
                        <w:sz w:val="20"/>
                        <w:szCs w:val="20"/>
                        <w:lang w:val="en-US" w:eastAsia="ja-JP"/>
                      </w:rPr>
                    </w:pPr>
                    <w:r w:rsidRPr="00693495">
                      <w:rPr>
                        <w:rFonts w:asciiTheme="minorHAnsi" w:hAnsiTheme="minorHAnsi" w:cs="Arial"/>
                        <w:sz w:val="20"/>
                        <w:szCs w:val="20"/>
                        <w:lang w:val="en-US" w:eastAsia="ja-JP"/>
                      </w:rPr>
                      <w:t>TLF + 34 91 287 83 05   CIF B-87852760</w:t>
                    </w:r>
                  </w:p>
                  <w:p w14:paraId="73EAF5F4" w14:textId="77777777" w:rsidR="00CA5879" w:rsidRPr="00693495" w:rsidRDefault="000836AA" w:rsidP="00693495">
                    <w:pPr>
                      <w:spacing w:after="0" w:line="240" w:lineRule="auto"/>
                      <w:jc w:val="right"/>
                      <w:rPr>
                        <w:rFonts w:asciiTheme="minorHAnsi" w:hAnsiTheme="minorHAnsi" w:cs="Arial"/>
                        <w:sz w:val="20"/>
                        <w:szCs w:val="20"/>
                        <w:lang w:val="en-US" w:eastAsia="ja-JP"/>
                      </w:rPr>
                    </w:pPr>
                    <w:r>
                      <w:fldChar w:fldCharType="begin"/>
                    </w:r>
                    <w:r w:rsidRPr="000836AA">
                      <w:rPr>
                        <w:lang w:val="en-US"/>
                      </w:rPr>
                      <w:instrText xml:space="preserve"> HYPERLINK "http://www.solari-ltd.com" </w:instrText>
                    </w:r>
                    <w:r>
                      <w:fldChar w:fldCharType="separate"/>
                    </w:r>
                    <w:r w:rsidR="00CA5879" w:rsidRPr="00693495">
                      <w:rPr>
                        <w:rStyle w:val="Hipervnculo"/>
                        <w:rFonts w:asciiTheme="minorHAnsi" w:hAnsiTheme="minorHAnsi" w:cs="Arial"/>
                        <w:sz w:val="20"/>
                        <w:szCs w:val="20"/>
                        <w:lang w:val="en-US" w:eastAsia="ja-JP"/>
                      </w:rPr>
                      <w:t>www.solari-ltd.com</w:t>
                    </w:r>
                    <w:r>
                      <w:rPr>
                        <w:rStyle w:val="Hipervnculo"/>
                        <w:rFonts w:asciiTheme="minorHAnsi" w:hAnsiTheme="minorHAnsi" w:cs="Arial"/>
                        <w:sz w:val="20"/>
                        <w:szCs w:val="20"/>
                        <w:lang w:val="en-US" w:eastAsia="ja-JP"/>
                      </w:rPr>
                      <w:fldChar w:fldCharType="end"/>
                    </w:r>
                    <w:r w:rsidR="00CA5879" w:rsidRPr="00693495">
                      <w:rPr>
                        <w:rFonts w:asciiTheme="minorHAnsi" w:hAnsiTheme="minorHAnsi" w:cs="Arial"/>
                        <w:sz w:val="20"/>
                        <w:szCs w:val="20"/>
                        <w:lang w:val="en-US" w:eastAsia="ja-JP"/>
                      </w:rPr>
                      <w:t xml:space="preserve">     EMAIL  </w:t>
                    </w:r>
                    <w:hyperlink r:id="rId3" w:history="1">
                      <w:r w:rsidR="00CA5879" w:rsidRPr="00693495">
                        <w:rPr>
                          <w:rStyle w:val="Hipervnculo"/>
                          <w:rFonts w:asciiTheme="minorHAnsi" w:hAnsiTheme="minorHAnsi" w:cs="Arial"/>
                          <w:sz w:val="20"/>
                          <w:szCs w:val="20"/>
                          <w:lang w:val="en-US" w:eastAsia="ja-JP"/>
                        </w:rPr>
                        <w:t>info@solari-ltd.com</w:t>
                      </w:r>
                    </w:hyperlink>
                  </w:p>
                  <w:p w14:paraId="17EA767F" w14:textId="77777777" w:rsidR="00CA5879" w:rsidRPr="00A3011D" w:rsidRDefault="00CA5879" w:rsidP="00693495">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v:textbox>
              <w10:wrap type="square"/>
            </v:shape>
          </w:pict>
        </mc:Fallback>
      </mc:AlternateContent>
    </w:r>
    <w:r w:rsidR="00CA5879">
      <w:rPr>
        <w:rFonts w:ascii="Arial Narrow" w:hAnsi="Arial Narrow" w:cs="Arial"/>
        <w:i/>
        <w:iCs/>
        <w:noProof/>
        <w:sz w:val="18"/>
        <w:szCs w:val="18"/>
        <w:lang w:eastAsia="ja-JP"/>
      </w:rPr>
      <mc:AlternateContent>
        <mc:Choice Requires="wps">
          <w:drawing>
            <wp:anchor distT="0" distB="0" distL="114300" distR="114300" simplePos="0" relativeHeight="251672576" behindDoc="0" locked="0" layoutInCell="1" allowOverlap="1" wp14:anchorId="3F1297FA" wp14:editId="4CB8756D">
              <wp:simplePos x="0" y="0"/>
              <wp:positionH relativeFrom="page">
                <wp:align>left</wp:align>
              </wp:positionH>
              <wp:positionV relativeFrom="paragraph">
                <wp:posOffset>-49238</wp:posOffset>
              </wp:positionV>
              <wp:extent cx="992505" cy="198755"/>
              <wp:effectExtent l="0" t="0" r="0" b="0"/>
              <wp:wrapThrough wrapText="bothSides">
                <wp:wrapPolygon edited="0">
                  <wp:start x="0" y="0"/>
                  <wp:lineTo x="0" y="18633"/>
                  <wp:lineTo x="21144" y="18633"/>
                  <wp:lineTo x="21144" y="0"/>
                  <wp:lineTo x="0" y="0"/>
                </wp:wrapPolygon>
              </wp:wrapThrough>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98755"/>
                      </a:xfrm>
                      <a:prstGeom prst="rect">
                        <a:avLst/>
                      </a:prstGeom>
                      <a:solidFill>
                        <a:srgbClr val="FFC000"/>
                      </a:solidFill>
                      <a:ln w="9525">
                        <a:noFill/>
                        <a:miter lim="800000"/>
                        <a:headEnd/>
                        <a:tailEnd/>
                      </a:ln>
                    </wps:spPr>
                    <wps:txbx>
                      <w:txbxContent>
                        <w:p w14:paraId="1A339811" w14:textId="77777777" w:rsidR="00CA5879" w:rsidRPr="00216339" w:rsidRDefault="00CA5879"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297FA" id="_x0000_s1032" type="#_x0000_t202" style="position:absolute;margin-left:0;margin-top:-3.9pt;width:78.15pt;height:15.6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" fillcolor="#ffc000" stroked="f">
              <v:textbox inset="0,0,0,0">
                <w:txbxContent>
                  <w:p w14:paraId="1A339811" w14:textId="77777777" w:rsidR="00CA5879" w:rsidRPr="00216339" w:rsidRDefault="00CA5879"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3DA1A" w14:textId="77777777" w:rsidR="006C7BCD" w:rsidRDefault="006C7BCD">
      <w:pPr>
        <w:spacing w:after="0" w:line="240" w:lineRule="auto"/>
      </w:pPr>
      <w:r>
        <w:separator/>
      </w:r>
    </w:p>
  </w:footnote>
  <w:footnote w:type="continuationSeparator" w:id="0">
    <w:p w14:paraId="6B943B88" w14:textId="77777777" w:rsidR="006C7BCD" w:rsidRDefault="006C7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39A8" w14:textId="211A634D" w:rsidR="00CA5879" w:rsidRPr="00200935" w:rsidRDefault="00EE7D29" w:rsidP="00E06309">
    <w:pPr>
      <w:pStyle w:val="Encabezado"/>
      <w:jc w:val="right"/>
      <w:rPr>
        <w:rFonts w:ascii="Arial" w:hAnsi="Arial" w:cs="Arial"/>
        <w:b/>
        <w:bCs/>
        <w:i/>
        <w:iCs/>
        <w:lang w:eastAsia="ja-JP"/>
      </w:rPr>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66432" behindDoc="0" locked="0" layoutInCell="1" allowOverlap="1" wp14:anchorId="42288A31" wp14:editId="34284AF1">
              <wp:simplePos x="0" y="0"/>
              <wp:positionH relativeFrom="column">
                <wp:posOffset>1840865</wp:posOffset>
              </wp:positionH>
              <wp:positionV relativeFrom="paragraph">
                <wp:posOffset>-165198</wp:posOffset>
              </wp:positionV>
              <wp:extent cx="4547235" cy="544830"/>
              <wp:effectExtent l="0" t="0" r="5715" b="7620"/>
              <wp:wrapThrough wrapText="bothSides">
                <wp:wrapPolygon edited="0">
                  <wp:start x="0" y="0"/>
                  <wp:lineTo x="0" y="21147"/>
                  <wp:lineTo x="21537" y="21147"/>
                  <wp:lineTo x="21537" y="0"/>
                  <wp:lineTo x="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544830"/>
                      </a:xfrm>
                      <a:prstGeom prst="rect">
                        <a:avLst/>
                      </a:prstGeom>
                      <a:solidFill>
                        <a:srgbClr val="FFFFFF"/>
                      </a:solidFill>
                      <a:ln w="9525">
                        <a:noFill/>
                        <a:miter lim="800000"/>
                        <a:headEnd/>
                        <a:tailEnd/>
                      </a:ln>
                    </wps:spPr>
                    <wps:txbx>
                      <w:txbxContent>
                        <w:p w14:paraId="1E2D55F9" w14:textId="4C56E09F" w:rsidR="00CA5879"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w:t>
                          </w:r>
                          <w:r w:rsidR="007D50B7">
                            <w:rPr>
                              <w:rFonts w:asciiTheme="minorHAnsi" w:hAnsiTheme="minorHAnsi" w:cs="Arial"/>
                              <w:lang w:eastAsia="ja-JP"/>
                            </w:rPr>
                            <w:t xml:space="preserve">Monte </w:t>
                          </w:r>
                          <w:proofErr w:type="spellStart"/>
                          <w:r w:rsidR="007D50B7">
                            <w:rPr>
                              <w:rFonts w:asciiTheme="minorHAnsi" w:hAnsiTheme="minorHAnsi" w:cs="Arial"/>
                              <w:lang w:eastAsia="ja-JP"/>
                            </w:rPr>
                            <w:t>Picayo</w:t>
                          </w:r>
                          <w:proofErr w:type="spellEnd"/>
                          <w:r w:rsidR="00084629">
                            <w:rPr>
                              <w:rFonts w:asciiTheme="minorHAnsi" w:hAnsiTheme="minorHAnsi" w:cs="Arial"/>
                              <w:lang w:eastAsia="ja-JP"/>
                            </w:rPr>
                            <w:t xml:space="preserve"> 1</w:t>
                          </w:r>
                          <w:r w:rsidRPr="00D900A2">
                            <w:rPr>
                              <w:rFonts w:asciiTheme="minorHAnsi" w:hAnsiTheme="minorHAnsi" w:cs="Arial"/>
                              <w:lang w:eastAsia="ja-JP"/>
                            </w:rPr>
                            <w:t xml:space="preserve">, </w:t>
                          </w:r>
                          <w:r w:rsidR="007D50B7">
                            <w:rPr>
                              <w:rFonts w:asciiTheme="minorHAnsi" w:hAnsiTheme="minorHAnsi" w:cs="Arial"/>
                              <w:lang w:eastAsia="ja-JP"/>
                            </w:rPr>
                            <w:t>Soto del Real</w:t>
                          </w:r>
                        </w:p>
                        <w:p w14:paraId="704DC91E" w14:textId="0465C9E2" w:rsidR="00CA5879" w:rsidRPr="00D900A2"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2</w:t>
                          </w:r>
                          <w:r w:rsidR="007D50B7">
                            <w:rPr>
                              <w:rFonts w:asciiTheme="minorHAnsi" w:hAnsiTheme="minorHAnsi" w:cs="Arial"/>
                              <w:lang w:eastAsia="ja-JP"/>
                            </w:rPr>
                            <w:t>4</w:t>
                          </w:r>
                          <w:r>
                            <w:rPr>
                              <w:rFonts w:asciiTheme="minorHAnsi" w:hAnsiTheme="minorHAnsi" w:cs="Arial"/>
                              <w:lang w:eastAsia="ja-JP"/>
                            </w:rPr>
                            <w:t>/03/2020</w:t>
                          </w:r>
                        </w:p>
                        <w:p w14:paraId="478128CC" w14:textId="77777777" w:rsidR="00CA5879" w:rsidRPr="00D900A2" w:rsidRDefault="00CA5879"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88A31" id="_x0000_t202" coordsize="21600,21600" o:spt="202" path="m,l,21600r21600,l21600,xe">
              <v:stroke joinstyle="miter"/>
              <v:path gradientshapeok="t" o:connecttype="rect"/>
            </v:shapetype>
            <v:shape id="Cuadro de texto 2" o:spid="_x0000_s1026" type="#_x0000_t202" style="position:absolute;left:0;text-align:left;margin-left:144.95pt;margin-top:-13pt;width:358.05pt;height:42.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" stroked="f">
              <v:textbox>
                <w:txbxContent>
                  <w:p w14:paraId="1E2D55F9" w14:textId="4C56E09F" w:rsidR="00CA5879"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w:t>
                    </w:r>
                    <w:r w:rsidR="007D50B7">
                      <w:rPr>
                        <w:rFonts w:asciiTheme="minorHAnsi" w:hAnsiTheme="minorHAnsi" w:cs="Arial"/>
                        <w:lang w:eastAsia="ja-JP"/>
                      </w:rPr>
                      <w:t xml:space="preserve">Monte </w:t>
                    </w:r>
                    <w:proofErr w:type="spellStart"/>
                    <w:r w:rsidR="007D50B7">
                      <w:rPr>
                        <w:rFonts w:asciiTheme="minorHAnsi" w:hAnsiTheme="minorHAnsi" w:cs="Arial"/>
                        <w:lang w:eastAsia="ja-JP"/>
                      </w:rPr>
                      <w:t>Picayo</w:t>
                    </w:r>
                    <w:proofErr w:type="spellEnd"/>
                    <w:r w:rsidR="00084629">
                      <w:rPr>
                        <w:rFonts w:asciiTheme="minorHAnsi" w:hAnsiTheme="minorHAnsi" w:cs="Arial"/>
                        <w:lang w:eastAsia="ja-JP"/>
                      </w:rPr>
                      <w:t xml:space="preserve"> 1</w:t>
                    </w:r>
                    <w:r w:rsidRPr="00D900A2">
                      <w:rPr>
                        <w:rFonts w:asciiTheme="minorHAnsi" w:hAnsiTheme="minorHAnsi" w:cs="Arial"/>
                        <w:lang w:eastAsia="ja-JP"/>
                      </w:rPr>
                      <w:t xml:space="preserve">, </w:t>
                    </w:r>
                    <w:r w:rsidR="007D50B7">
                      <w:rPr>
                        <w:rFonts w:asciiTheme="minorHAnsi" w:hAnsiTheme="minorHAnsi" w:cs="Arial"/>
                        <w:lang w:eastAsia="ja-JP"/>
                      </w:rPr>
                      <w:t>Soto del Real</w:t>
                    </w:r>
                  </w:p>
                  <w:p w14:paraId="704DC91E" w14:textId="0465C9E2" w:rsidR="00CA5879" w:rsidRPr="00D900A2" w:rsidRDefault="00CA5879" w:rsidP="00D900A2">
                    <w:pPr>
                      <w:spacing w:after="0" w:line="240" w:lineRule="auto"/>
                      <w:jc w:val="right"/>
                      <w:rPr>
                        <w:rFonts w:asciiTheme="minorHAnsi" w:hAnsiTheme="minorHAnsi" w:cs="Arial"/>
                        <w:lang w:eastAsia="ja-JP"/>
                      </w:rPr>
                    </w:pPr>
                    <w:r>
                      <w:rPr>
                        <w:rFonts w:asciiTheme="minorHAnsi" w:hAnsiTheme="minorHAnsi" w:cs="Arial"/>
                        <w:lang w:eastAsia="ja-JP"/>
                      </w:rPr>
                      <w:t>2</w:t>
                    </w:r>
                    <w:r w:rsidR="007D50B7">
                      <w:rPr>
                        <w:rFonts w:asciiTheme="minorHAnsi" w:hAnsiTheme="minorHAnsi" w:cs="Arial"/>
                        <w:lang w:eastAsia="ja-JP"/>
                      </w:rPr>
                      <w:t>4</w:t>
                    </w:r>
                    <w:r>
                      <w:rPr>
                        <w:rFonts w:asciiTheme="minorHAnsi" w:hAnsiTheme="minorHAnsi" w:cs="Arial"/>
                        <w:lang w:eastAsia="ja-JP"/>
                      </w:rPr>
                      <w:t>/03/2020</w:t>
                    </w:r>
                  </w:p>
                  <w:p w14:paraId="478128CC" w14:textId="77777777" w:rsidR="00CA5879" w:rsidRPr="00D900A2" w:rsidRDefault="00CA5879"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v:textbox>
              <w10:wrap type="through"/>
            </v:shape>
          </w:pict>
        </mc:Fallback>
      </mc:AlternateContent>
    </w:r>
    <w:r w:rsidR="006A7411">
      <w:rPr>
        <w:rFonts w:ascii="Arial Narrow" w:hAnsi="Arial Narrow" w:cs="Arial"/>
        <w:i/>
        <w:iCs/>
        <w:noProof/>
        <w:sz w:val="18"/>
        <w:szCs w:val="18"/>
        <w:lang w:eastAsia="ja-JP"/>
      </w:rPr>
      <mc:AlternateContent>
        <mc:Choice Requires="wps">
          <w:drawing>
            <wp:anchor distT="0" distB="0" distL="114300" distR="114300" simplePos="0" relativeHeight="251676672" behindDoc="0" locked="0" layoutInCell="0" allowOverlap="1" wp14:anchorId="02F3408D" wp14:editId="0EAF34F6">
              <wp:simplePos x="0" y="0"/>
              <wp:positionH relativeFrom="page">
                <wp:posOffset>0</wp:posOffset>
              </wp:positionH>
              <wp:positionV relativeFrom="page">
                <wp:posOffset>190500</wp:posOffset>
              </wp:positionV>
              <wp:extent cx="7560310" cy="266700"/>
              <wp:effectExtent l="0" t="0" r="0" b="0"/>
              <wp:wrapNone/>
              <wp:docPr id="10" name="MSIPCMfd1b4a29a3966a778fd99b32" descr="{&quot;HashCode&quot;:-11279572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3D0CA5" w14:textId="2770332B" w:rsidR="006A7411" w:rsidRPr="006A7411" w:rsidRDefault="006A7411" w:rsidP="006A7411">
                          <w:pPr>
                            <w:spacing w:after="0"/>
                            <w:rPr>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02F3408D" id="MSIPCMfd1b4a29a3966a778fd99b32" o:spid="_x0000_s1027" type="#_x0000_t202" alt="{&quot;HashCode&quot;:-1127957265,&quot;Height&quot;:841.0,&quot;Width&quot;:595.0,&quot;Placement&quot;:&quot;Header&quot;,&quot;Index&quot;:&quot;Primary&quot;,&quot;Section&quot;:1,&quot;Top&quot;:0.0,&quot;Left&quot;:0.0}" style="position:absolute;left:0;text-align:left;margin-left:0;margin-top:15pt;width:595.3pt;height:21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" o:allowincell="f" filled="f" stroked="f" strokeweight=".5pt">
              <v:textbox inset="20pt,0,,0">
                <w:txbxContent>
                  <w:p w14:paraId="643D0CA5" w14:textId="2770332B" w:rsidR="006A7411" w:rsidRPr="006A7411" w:rsidRDefault="006A7411" w:rsidP="006A7411">
                    <w:pPr>
                      <w:spacing w:after="0"/>
                      <w:rPr>
                        <w:color w:val="000000"/>
                        <w:sz w:val="20"/>
                      </w:rPr>
                    </w:pPr>
                  </w:p>
                </w:txbxContent>
              </v:textbox>
              <w10:wrap anchorx="page" anchory="page"/>
            </v:shape>
          </w:pict>
        </mc:Fallback>
      </mc:AlternateContent>
    </w:r>
    <w:r w:rsidR="00CA5879" w:rsidRPr="004D1074">
      <w:rPr>
        <w:rFonts w:asciiTheme="majorHAnsi" w:hAnsiTheme="majorHAnsi" w:cs="Arial"/>
        <w:noProof/>
        <w:lang w:eastAsia="es-ES"/>
      </w:rPr>
      <mc:AlternateContent>
        <mc:Choice Requires="wps">
          <w:drawing>
            <wp:anchor distT="0" distB="0" distL="114300" distR="114300" simplePos="0" relativeHeight="251660288" behindDoc="0" locked="0" layoutInCell="1" allowOverlap="1" wp14:anchorId="6F87AD57" wp14:editId="02AF48F3">
              <wp:simplePos x="0" y="0"/>
              <wp:positionH relativeFrom="column">
                <wp:posOffset>1367447</wp:posOffset>
              </wp:positionH>
              <wp:positionV relativeFrom="paragraph">
                <wp:posOffset>-450215</wp:posOffset>
              </wp:positionV>
              <wp:extent cx="191135" cy="861477"/>
              <wp:effectExtent l="0" t="0" r="0" b="0"/>
              <wp:wrapNone/>
              <wp:docPr id="11" name="Rectángulo 11"/>
              <wp:cNvGraphicFramePr/>
              <a:graphic xmlns:a="http://schemas.openxmlformats.org/drawingml/2006/main">
                <a:graphicData uri="http://schemas.microsoft.com/office/word/2010/wordprocessingShape">
                  <wps:wsp>
                    <wps:cNvSpPr/>
                    <wps:spPr>
                      <a:xfrm>
                        <a:off x="0" y="0"/>
                        <a:ext cx="191135" cy="86147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BE591" w14:textId="20F7A018" w:rsidR="00CA5879" w:rsidRDefault="00CA5879" w:rsidP="00A30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D57" id="Rectángulo 11" o:spid="_x0000_s1028" style="position:absolute;left:0;text-align:left;margin-left:107.65pt;margin-top:-35.45pt;width:15.05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" fillcolor="#ffc000 [3207]" stroked="f" strokeweight="1pt">
              <v:textbox>
                <w:txbxContent>
                  <w:p w14:paraId="7E5BE591" w14:textId="20F7A018" w:rsidR="00CA5879" w:rsidRDefault="00CA5879" w:rsidP="00A3011D">
                    <w:pPr>
                      <w:jc w:val="center"/>
                    </w:pPr>
                  </w:p>
                </w:txbxContent>
              </v:textbox>
            </v:rect>
          </w:pict>
        </mc:Fallback>
      </mc:AlternateContent>
    </w:r>
    <w:r w:rsidR="00CA5879">
      <w:rPr>
        <w:rFonts w:ascii="Cambria" w:hAnsi="Cambria" w:cs="Cambria"/>
        <w:i/>
        <w:iCs/>
        <w:noProof/>
        <w:lang w:eastAsia="es-ES"/>
      </w:rPr>
      <w:drawing>
        <wp:anchor distT="0" distB="0" distL="114300" distR="114300" simplePos="0" relativeHeight="251659264" behindDoc="0" locked="0" layoutInCell="1" allowOverlap="1" wp14:anchorId="6BEC182F" wp14:editId="7A490949">
          <wp:simplePos x="0" y="0"/>
          <wp:positionH relativeFrom="leftMargin">
            <wp:posOffset>160639</wp:posOffset>
          </wp:positionH>
          <wp:positionV relativeFrom="paragraph">
            <wp:posOffset>-289577</wp:posOffset>
          </wp:positionV>
          <wp:extent cx="1643448" cy="74454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Cover.png"/>
                  <pic:cNvPicPr/>
                </pic:nvPicPr>
                <pic:blipFill rotWithShape="1">
                  <a:blip r:embed="rId1">
                    <a:extLst>
                      <a:ext uri="{28A0092B-C50C-407E-A947-70E740481C1C}">
                        <a14:useLocalDpi xmlns:a14="http://schemas.microsoft.com/office/drawing/2010/main" val="0"/>
                      </a:ext>
                    </a:extLst>
                  </a:blip>
                  <a:srcRect t="9901" b="8911"/>
                  <a:stretch/>
                </pic:blipFill>
                <pic:spPr bwMode="auto">
                  <a:xfrm>
                    <a:off x="0" y="0"/>
                    <a:ext cx="1652045" cy="74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F4BA" w14:textId="3C839E05" w:rsidR="00CA5879" w:rsidRDefault="006A7411" w:rsidP="00693495">
    <w:pPr>
      <w:pStyle w:val="Encabezado"/>
      <w:jc w:val="center"/>
    </w:pPr>
    <w:r>
      <w:rPr>
        <w:rFonts w:asciiTheme="majorHAnsi" w:hAnsiTheme="majorHAnsi" w:cs="Arial"/>
        <w:b/>
        <w:bCs/>
        <w:noProof/>
        <w:lang w:eastAsia="es-ES"/>
      </w:rPr>
      <mc:AlternateContent>
        <mc:Choice Requires="wps">
          <w:drawing>
            <wp:anchor distT="0" distB="0" distL="114300" distR="114300" simplePos="0" relativeHeight="251677696" behindDoc="0" locked="0" layoutInCell="0" allowOverlap="1" wp14:anchorId="23501675" wp14:editId="20520281">
              <wp:simplePos x="0" y="0"/>
              <wp:positionH relativeFrom="page">
                <wp:posOffset>0</wp:posOffset>
              </wp:positionH>
              <wp:positionV relativeFrom="page">
                <wp:posOffset>190500</wp:posOffset>
              </wp:positionV>
              <wp:extent cx="7560310" cy="266700"/>
              <wp:effectExtent l="0" t="0" r="0" b="0"/>
              <wp:wrapNone/>
              <wp:docPr id="12" name="MSIPCM436e47e391ab124b26de911f" descr="{&quot;HashCode&quot;:-11279572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8BA56" w14:textId="1667B5D7" w:rsidR="006A7411" w:rsidRPr="006A7411" w:rsidRDefault="006A7411" w:rsidP="006A7411">
                          <w:pPr>
                            <w:spacing w:after="0"/>
                            <w:rPr>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3501675" id="_x0000_t202" coordsize="21600,21600" o:spt="202" path="m,l,21600r21600,l21600,xe">
              <v:stroke joinstyle="miter"/>
              <v:path gradientshapeok="t" o:connecttype="rect"/>
            </v:shapetype>
            <v:shape id="MSIPCM436e47e391ab124b26de911f" o:spid="_x0000_s1030" type="#_x0000_t202" alt="{&quot;HashCode&quot;:-1127957265,&quot;Height&quot;:841.0,&quot;Width&quot;:595.0,&quot;Placement&quot;:&quot;Header&quot;,&quot;Index&quot;:&quot;FirstPage&quot;,&quot;Section&quot;:1,&quot;Top&quot;:0.0,&quot;Left&quot;:0.0}" style="position:absolute;left:0;text-align:left;margin-left:0;margin-top:15pt;width:595.3pt;height:21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" o:allowincell="f" filled="f" stroked="f" strokeweight=".5pt">
              <v:textbox inset="20pt,0,,0">
                <w:txbxContent>
                  <w:p w14:paraId="0948BA56" w14:textId="1667B5D7" w:rsidR="006A7411" w:rsidRPr="006A7411" w:rsidRDefault="006A7411" w:rsidP="006A7411">
                    <w:pPr>
                      <w:spacing w:after="0"/>
                      <w:rPr>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161D6"/>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2662E5"/>
    <w:multiLevelType w:val="hybridMultilevel"/>
    <w:tmpl w:val="90C08818"/>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303B7A04"/>
    <w:multiLevelType w:val="hybridMultilevel"/>
    <w:tmpl w:val="05CEFE74"/>
    <w:lvl w:ilvl="0" w:tplc="9C143BD0">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9D1678"/>
    <w:multiLevelType w:val="hybridMultilevel"/>
    <w:tmpl w:val="D73EFE70"/>
    <w:lvl w:ilvl="0" w:tplc="094CFD60">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2E6C53"/>
    <w:multiLevelType w:val="hybridMultilevel"/>
    <w:tmpl w:val="831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D7BA6"/>
    <w:multiLevelType w:val="hybridMultilevel"/>
    <w:tmpl w:val="124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67B18"/>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CB14683"/>
    <w:multiLevelType w:val="hybridMultilevel"/>
    <w:tmpl w:val="4BD6D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774A6C"/>
    <w:multiLevelType w:val="hybridMultilevel"/>
    <w:tmpl w:val="0A6C1F24"/>
    <w:lvl w:ilvl="0" w:tplc="2674BD70">
      <w:numFmt w:val="bullet"/>
      <w:lvlText w:val="-"/>
      <w:lvlJc w:val="left"/>
      <w:pPr>
        <w:ind w:left="1065" w:hanging="360"/>
      </w:pPr>
      <w:rPr>
        <w:rFonts w:ascii="Calibri" w:eastAsiaTheme="minorEastAsia"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9" w15:restartNumberingAfterBreak="0">
    <w:nsid w:val="61763FAD"/>
    <w:multiLevelType w:val="hybridMultilevel"/>
    <w:tmpl w:val="242E6950"/>
    <w:lvl w:ilvl="0" w:tplc="C424140C">
      <w:numFmt w:val="bullet"/>
      <w:lvlText w:val="-"/>
      <w:lvlJc w:val="left"/>
      <w:pPr>
        <w:ind w:left="1068"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938D7"/>
    <w:multiLevelType w:val="multilevel"/>
    <w:tmpl w:val="88F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20CFD"/>
    <w:multiLevelType w:val="multilevel"/>
    <w:tmpl w:val="1B0AD032"/>
    <w:lvl w:ilvl="0">
      <w:start w:val="1"/>
      <w:numFmt w:val="decimal"/>
      <w:pStyle w:val="Ttulo1"/>
      <w:lvlText w:val="%1"/>
      <w:lvlJc w:val="left"/>
      <w:pPr>
        <w:ind w:left="432" w:hanging="432"/>
      </w:pPr>
      <w:rPr>
        <w:color w:val="FFC000"/>
      </w:rPr>
    </w:lvl>
    <w:lvl w:ilvl="1">
      <w:start w:val="1"/>
      <w:numFmt w:val="decimal"/>
      <w:pStyle w:val="Ttulo2"/>
      <w:lvlText w:val="%1.%2"/>
      <w:lvlJc w:val="left"/>
      <w:pPr>
        <w:ind w:left="718" w:hanging="576"/>
      </w:pPr>
      <w:rPr>
        <w:color w:val="FFC00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771077A9"/>
    <w:multiLevelType w:val="multilevel"/>
    <w:tmpl w:val="9E8E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52AAA"/>
    <w:multiLevelType w:val="hybridMultilevel"/>
    <w:tmpl w:val="CFF0C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3"/>
  </w:num>
  <w:num w:numId="5">
    <w:abstractNumId w:val="6"/>
  </w:num>
  <w:num w:numId="6">
    <w:abstractNumId w:val="12"/>
  </w:num>
  <w:num w:numId="7">
    <w:abstractNumId w:val="8"/>
  </w:num>
  <w:num w:numId="8">
    <w:abstractNumId w:val="9"/>
  </w:num>
  <w:num w:numId="9">
    <w:abstractNumId w:val="10"/>
  </w:num>
  <w:num w:numId="10">
    <w:abstractNumId w:val="7"/>
  </w:num>
  <w:num w:numId="11">
    <w:abstractNumId w:val="5"/>
  </w:num>
  <w:num w:numId="12">
    <w:abstractNumId w:val="1"/>
  </w:num>
  <w:num w:numId="13">
    <w:abstractNumId w:val="4"/>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64"/>
    <w:rsid w:val="000000C0"/>
    <w:rsid w:val="00006ABB"/>
    <w:rsid w:val="00013F68"/>
    <w:rsid w:val="00014918"/>
    <w:rsid w:val="0001761A"/>
    <w:rsid w:val="000208C1"/>
    <w:rsid w:val="00022B81"/>
    <w:rsid w:val="00025C41"/>
    <w:rsid w:val="00027FD4"/>
    <w:rsid w:val="00030052"/>
    <w:rsid w:val="000321E4"/>
    <w:rsid w:val="00041326"/>
    <w:rsid w:val="00041420"/>
    <w:rsid w:val="00045024"/>
    <w:rsid w:val="0006173C"/>
    <w:rsid w:val="0007621C"/>
    <w:rsid w:val="00077715"/>
    <w:rsid w:val="00080A7F"/>
    <w:rsid w:val="000836AA"/>
    <w:rsid w:val="00084629"/>
    <w:rsid w:val="000901A9"/>
    <w:rsid w:val="00092E80"/>
    <w:rsid w:val="000968FC"/>
    <w:rsid w:val="000A078E"/>
    <w:rsid w:val="000B20D9"/>
    <w:rsid w:val="000B6680"/>
    <w:rsid w:val="000C056A"/>
    <w:rsid w:val="000C0993"/>
    <w:rsid w:val="000C1EB8"/>
    <w:rsid w:val="000C2278"/>
    <w:rsid w:val="000D10B6"/>
    <w:rsid w:val="000E07B8"/>
    <w:rsid w:val="000E3AAD"/>
    <w:rsid w:val="000E424F"/>
    <w:rsid w:val="000E4930"/>
    <w:rsid w:val="000F0AC3"/>
    <w:rsid w:val="000F381E"/>
    <w:rsid w:val="000F3824"/>
    <w:rsid w:val="000F64C4"/>
    <w:rsid w:val="000F7F81"/>
    <w:rsid w:val="00102BF3"/>
    <w:rsid w:val="0011487C"/>
    <w:rsid w:val="00114DBD"/>
    <w:rsid w:val="001165C1"/>
    <w:rsid w:val="001176B5"/>
    <w:rsid w:val="001201AD"/>
    <w:rsid w:val="00126332"/>
    <w:rsid w:val="00126804"/>
    <w:rsid w:val="00135EC9"/>
    <w:rsid w:val="001377DF"/>
    <w:rsid w:val="00142573"/>
    <w:rsid w:val="00145912"/>
    <w:rsid w:val="00150819"/>
    <w:rsid w:val="00150F26"/>
    <w:rsid w:val="00163542"/>
    <w:rsid w:val="00164B61"/>
    <w:rsid w:val="001672FB"/>
    <w:rsid w:val="0017114D"/>
    <w:rsid w:val="00172913"/>
    <w:rsid w:val="00173EA9"/>
    <w:rsid w:val="001763F5"/>
    <w:rsid w:val="00183DA3"/>
    <w:rsid w:val="00186052"/>
    <w:rsid w:val="001946BA"/>
    <w:rsid w:val="00194DCA"/>
    <w:rsid w:val="001958A6"/>
    <w:rsid w:val="00195D37"/>
    <w:rsid w:val="001967F0"/>
    <w:rsid w:val="00197F47"/>
    <w:rsid w:val="001A40AE"/>
    <w:rsid w:val="001A4EE7"/>
    <w:rsid w:val="001A5723"/>
    <w:rsid w:val="001A6B17"/>
    <w:rsid w:val="001B3E03"/>
    <w:rsid w:val="001C07C3"/>
    <w:rsid w:val="001C429E"/>
    <w:rsid w:val="001D4A1A"/>
    <w:rsid w:val="001D4A24"/>
    <w:rsid w:val="001D5133"/>
    <w:rsid w:val="001D5776"/>
    <w:rsid w:val="001D6638"/>
    <w:rsid w:val="001D68BD"/>
    <w:rsid w:val="001E07D1"/>
    <w:rsid w:val="001E7C3B"/>
    <w:rsid w:val="001F2C73"/>
    <w:rsid w:val="001F3B73"/>
    <w:rsid w:val="001F707B"/>
    <w:rsid w:val="0020246C"/>
    <w:rsid w:val="002024FC"/>
    <w:rsid w:val="002025A4"/>
    <w:rsid w:val="002063CA"/>
    <w:rsid w:val="00213BAF"/>
    <w:rsid w:val="00216339"/>
    <w:rsid w:val="00217286"/>
    <w:rsid w:val="00221E4C"/>
    <w:rsid w:val="002275EF"/>
    <w:rsid w:val="0023184E"/>
    <w:rsid w:val="002356DC"/>
    <w:rsid w:val="00235A4B"/>
    <w:rsid w:val="002423F4"/>
    <w:rsid w:val="002428B9"/>
    <w:rsid w:val="00245AEA"/>
    <w:rsid w:val="0025130B"/>
    <w:rsid w:val="0025311B"/>
    <w:rsid w:val="00256113"/>
    <w:rsid w:val="00257227"/>
    <w:rsid w:val="00260077"/>
    <w:rsid w:val="00272423"/>
    <w:rsid w:val="0027418A"/>
    <w:rsid w:val="0028718F"/>
    <w:rsid w:val="0029375F"/>
    <w:rsid w:val="00294BAC"/>
    <w:rsid w:val="00296718"/>
    <w:rsid w:val="002A5D3F"/>
    <w:rsid w:val="002B2BB0"/>
    <w:rsid w:val="002B517E"/>
    <w:rsid w:val="002B651B"/>
    <w:rsid w:val="002C0B79"/>
    <w:rsid w:val="002C4C89"/>
    <w:rsid w:val="002D43BF"/>
    <w:rsid w:val="002D641D"/>
    <w:rsid w:val="002D7AAD"/>
    <w:rsid w:val="002D7E40"/>
    <w:rsid w:val="002E5199"/>
    <w:rsid w:val="002E51A3"/>
    <w:rsid w:val="002E7640"/>
    <w:rsid w:val="002F425B"/>
    <w:rsid w:val="00317060"/>
    <w:rsid w:val="00331093"/>
    <w:rsid w:val="00332628"/>
    <w:rsid w:val="003349AA"/>
    <w:rsid w:val="00343C61"/>
    <w:rsid w:val="00351C1E"/>
    <w:rsid w:val="00353509"/>
    <w:rsid w:val="003565C7"/>
    <w:rsid w:val="003572FC"/>
    <w:rsid w:val="00363C6D"/>
    <w:rsid w:val="0036425D"/>
    <w:rsid w:val="00370ED1"/>
    <w:rsid w:val="0037254D"/>
    <w:rsid w:val="00373337"/>
    <w:rsid w:val="00375CDA"/>
    <w:rsid w:val="00375E81"/>
    <w:rsid w:val="00377E30"/>
    <w:rsid w:val="0038368F"/>
    <w:rsid w:val="003911C1"/>
    <w:rsid w:val="00391267"/>
    <w:rsid w:val="003A0863"/>
    <w:rsid w:val="003A1675"/>
    <w:rsid w:val="003A231C"/>
    <w:rsid w:val="003B5296"/>
    <w:rsid w:val="003C0571"/>
    <w:rsid w:val="003C0D81"/>
    <w:rsid w:val="003C4227"/>
    <w:rsid w:val="003C489C"/>
    <w:rsid w:val="003C6C6D"/>
    <w:rsid w:val="003D6937"/>
    <w:rsid w:val="003F0529"/>
    <w:rsid w:val="004051C3"/>
    <w:rsid w:val="004065C2"/>
    <w:rsid w:val="00412536"/>
    <w:rsid w:val="004129AA"/>
    <w:rsid w:val="004131E3"/>
    <w:rsid w:val="004208AA"/>
    <w:rsid w:val="004229EB"/>
    <w:rsid w:val="0042403B"/>
    <w:rsid w:val="00430A31"/>
    <w:rsid w:val="00432FED"/>
    <w:rsid w:val="00435796"/>
    <w:rsid w:val="00437B78"/>
    <w:rsid w:val="004465BB"/>
    <w:rsid w:val="00456204"/>
    <w:rsid w:val="004577C2"/>
    <w:rsid w:val="004639CC"/>
    <w:rsid w:val="00466BE8"/>
    <w:rsid w:val="00466EE0"/>
    <w:rsid w:val="00471E6C"/>
    <w:rsid w:val="00475C09"/>
    <w:rsid w:val="004803EE"/>
    <w:rsid w:val="004820D1"/>
    <w:rsid w:val="00492D79"/>
    <w:rsid w:val="00493824"/>
    <w:rsid w:val="004A0982"/>
    <w:rsid w:val="004A45B5"/>
    <w:rsid w:val="004B0036"/>
    <w:rsid w:val="004B007C"/>
    <w:rsid w:val="004B052C"/>
    <w:rsid w:val="004B1781"/>
    <w:rsid w:val="004B2CF6"/>
    <w:rsid w:val="004B3393"/>
    <w:rsid w:val="004B4C97"/>
    <w:rsid w:val="004B4D68"/>
    <w:rsid w:val="004B514A"/>
    <w:rsid w:val="004B5B38"/>
    <w:rsid w:val="004C32E9"/>
    <w:rsid w:val="004C7321"/>
    <w:rsid w:val="004C7A98"/>
    <w:rsid w:val="004D1074"/>
    <w:rsid w:val="004D7B9C"/>
    <w:rsid w:val="004D7FDB"/>
    <w:rsid w:val="004E1E19"/>
    <w:rsid w:val="004E7BD0"/>
    <w:rsid w:val="004F3C39"/>
    <w:rsid w:val="0050221B"/>
    <w:rsid w:val="00511BDB"/>
    <w:rsid w:val="00515149"/>
    <w:rsid w:val="0051580E"/>
    <w:rsid w:val="00516D5C"/>
    <w:rsid w:val="00517257"/>
    <w:rsid w:val="00525171"/>
    <w:rsid w:val="005272BD"/>
    <w:rsid w:val="005279F1"/>
    <w:rsid w:val="005332D2"/>
    <w:rsid w:val="00533BBC"/>
    <w:rsid w:val="00537068"/>
    <w:rsid w:val="00541B69"/>
    <w:rsid w:val="00541C38"/>
    <w:rsid w:val="005433C1"/>
    <w:rsid w:val="0054375A"/>
    <w:rsid w:val="00544A0D"/>
    <w:rsid w:val="0055061E"/>
    <w:rsid w:val="00550F77"/>
    <w:rsid w:val="00554027"/>
    <w:rsid w:val="005579A0"/>
    <w:rsid w:val="00560A8B"/>
    <w:rsid w:val="005610B8"/>
    <w:rsid w:val="00564935"/>
    <w:rsid w:val="00573A9D"/>
    <w:rsid w:val="0057545C"/>
    <w:rsid w:val="00582D89"/>
    <w:rsid w:val="00583A60"/>
    <w:rsid w:val="00583B7B"/>
    <w:rsid w:val="005841AF"/>
    <w:rsid w:val="00587298"/>
    <w:rsid w:val="005938F3"/>
    <w:rsid w:val="005A0581"/>
    <w:rsid w:val="005A382A"/>
    <w:rsid w:val="005B52A5"/>
    <w:rsid w:val="005D40B7"/>
    <w:rsid w:val="005D52B1"/>
    <w:rsid w:val="005E1AE0"/>
    <w:rsid w:val="005E1EB4"/>
    <w:rsid w:val="005E236D"/>
    <w:rsid w:val="005E309F"/>
    <w:rsid w:val="005F3ED7"/>
    <w:rsid w:val="005F52EA"/>
    <w:rsid w:val="005F5F7E"/>
    <w:rsid w:val="005F7022"/>
    <w:rsid w:val="005F7D7E"/>
    <w:rsid w:val="00607C39"/>
    <w:rsid w:val="006230D1"/>
    <w:rsid w:val="00630FCA"/>
    <w:rsid w:val="006358B5"/>
    <w:rsid w:val="00637EB8"/>
    <w:rsid w:val="00640538"/>
    <w:rsid w:val="0064100E"/>
    <w:rsid w:val="006445E8"/>
    <w:rsid w:val="006545E7"/>
    <w:rsid w:val="00661487"/>
    <w:rsid w:val="00670FEA"/>
    <w:rsid w:val="00672C90"/>
    <w:rsid w:val="00674AB7"/>
    <w:rsid w:val="006827DD"/>
    <w:rsid w:val="0068287A"/>
    <w:rsid w:val="00682A4A"/>
    <w:rsid w:val="00684919"/>
    <w:rsid w:val="00685444"/>
    <w:rsid w:val="00685BBF"/>
    <w:rsid w:val="00693312"/>
    <w:rsid w:val="00693495"/>
    <w:rsid w:val="006A353F"/>
    <w:rsid w:val="006A73A5"/>
    <w:rsid w:val="006A7411"/>
    <w:rsid w:val="006B4762"/>
    <w:rsid w:val="006C0257"/>
    <w:rsid w:val="006C0DFE"/>
    <w:rsid w:val="006C40AF"/>
    <w:rsid w:val="006C5765"/>
    <w:rsid w:val="006C7BCD"/>
    <w:rsid w:val="006C7FAB"/>
    <w:rsid w:val="006E027A"/>
    <w:rsid w:val="006E43D4"/>
    <w:rsid w:val="006E5D98"/>
    <w:rsid w:val="006F1054"/>
    <w:rsid w:val="006F5326"/>
    <w:rsid w:val="006F5446"/>
    <w:rsid w:val="00702797"/>
    <w:rsid w:val="007030E1"/>
    <w:rsid w:val="00707B4D"/>
    <w:rsid w:val="00707CC5"/>
    <w:rsid w:val="00712783"/>
    <w:rsid w:val="0071465D"/>
    <w:rsid w:val="007171A5"/>
    <w:rsid w:val="00717861"/>
    <w:rsid w:val="00717EAF"/>
    <w:rsid w:val="007258EC"/>
    <w:rsid w:val="00725A13"/>
    <w:rsid w:val="007273E3"/>
    <w:rsid w:val="00732207"/>
    <w:rsid w:val="00736EB6"/>
    <w:rsid w:val="00737290"/>
    <w:rsid w:val="00751A64"/>
    <w:rsid w:val="007622A4"/>
    <w:rsid w:val="00767A7F"/>
    <w:rsid w:val="00767ADB"/>
    <w:rsid w:val="00773F72"/>
    <w:rsid w:val="00774EE0"/>
    <w:rsid w:val="007759CF"/>
    <w:rsid w:val="00775F70"/>
    <w:rsid w:val="007821B6"/>
    <w:rsid w:val="00785A96"/>
    <w:rsid w:val="00787FCB"/>
    <w:rsid w:val="00794A6B"/>
    <w:rsid w:val="007A6FE5"/>
    <w:rsid w:val="007B20EF"/>
    <w:rsid w:val="007C2696"/>
    <w:rsid w:val="007C36FD"/>
    <w:rsid w:val="007C4B8D"/>
    <w:rsid w:val="007D2841"/>
    <w:rsid w:val="007D50B7"/>
    <w:rsid w:val="007E1179"/>
    <w:rsid w:val="007E7A6D"/>
    <w:rsid w:val="00802B33"/>
    <w:rsid w:val="0080324D"/>
    <w:rsid w:val="00805A82"/>
    <w:rsid w:val="00806284"/>
    <w:rsid w:val="008078CE"/>
    <w:rsid w:val="008079D2"/>
    <w:rsid w:val="00812315"/>
    <w:rsid w:val="00813910"/>
    <w:rsid w:val="008205C5"/>
    <w:rsid w:val="008225D1"/>
    <w:rsid w:val="00826E96"/>
    <w:rsid w:val="00826F4A"/>
    <w:rsid w:val="00830971"/>
    <w:rsid w:val="00832556"/>
    <w:rsid w:val="00832F70"/>
    <w:rsid w:val="0083790F"/>
    <w:rsid w:val="00840B4F"/>
    <w:rsid w:val="00843E6F"/>
    <w:rsid w:val="00846CE4"/>
    <w:rsid w:val="00846D30"/>
    <w:rsid w:val="0085702D"/>
    <w:rsid w:val="00864E09"/>
    <w:rsid w:val="008666EA"/>
    <w:rsid w:val="00866D04"/>
    <w:rsid w:val="0087125C"/>
    <w:rsid w:val="0088063B"/>
    <w:rsid w:val="00886C77"/>
    <w:rsid w:val="00886CEF"/>
    <w:rsid w:val="00887FB7"/>
    <w:rsid w:val="0089021C"/>
    <w:rsid w:val="00890770"/>
    <w:rsid w:val="00890E00"/>
    <w:rsid w:val="008A1277"/>
    <w:rsid w:val="008C1AD7"/>
    <w:rsid w:val="008C4CF8"/>
    <w:rsid w:val="008C528C"/>
    <w:rsid w:val="008C5B92"/>
    <w:rsid w:val="008D1D5A"/>
    <w:rsid w:val="008D2647"/>
    <w:rsid w:val="008D4B1B"/>
    <w:rsid w:val="008D7954"/>
    <w:rsid w:val="008E1744"/>
    <w:rsid w:val="008E43EF"/>
    <w:rsid w:val="008E4ECD"/>
    <w:rsid w:val="008E535C"/>
    <w:rsid w:val="008E5F9A"/>
    <w:rsid w:val="008E61D5"/>
    <w:rsid w:val="008F02F1"/>
    <w:rsid w:val="008F0755"/>
    <w:rsid w:val="008F62B6"/>
    <w:rsid w:val="009013D8"/>
    <w:rsid w:val="00910689"/>
    <w:rsid w:val="009146DB"/>
    <w:rsid w:val="0091762D"/>
    <w:rsid w:val="0092034D"/>
    <w:rsid w:val="00923112"/>
    <w:rsid w:val="009259D4"/>
    <w:rsid w:val="00926189"/>
    <w:rsid w:val="0092769C"/>
    <w:rsid w:val="0093118A"/>
    <w:rsid w:val="009315EB"/>
    <w:rsid w:val="00931708"/>
    <w:rsid w:val="009332B8"/>
    <w:rsid w:val="009346F8"/>
    <w:rsid w:val="00936E0C"/>
    <w:rsid w:val="00937DD2"/>
    <w:rsid w:val="009426F7"/>
    <w:rsid w:val="00945254"/>
    <w:rsid w:val="00945A2E"/>
    <w:rsid w:val="009553A3"/>
    <w:rsid w:val="00964D34"/>
    <w:rsid w:val="0096524C"/>
    <w:rsid w:val="00970912"/>
    <w:rsid w:val="009772CD"/>
    <w:rsid w:val="00983C46"/>
    <w:rsid w:val="00993F2D"/>
    <w:rsid w:val="009A04A4"/>
    <w:rsid w:val="009A1FCA"/>
    <w:rsid w:val="009A399F"/>
    <w:rsid w:val="009B2289"/>
    <w:rsid w:val="009B6E19"/>
    <w:rsid w:val="009C0E07"/>
    <w:rsid w:val="009C1950"/>
    <w:rsid w:val="009C1E5D"/>
    <w:rsid w:val="009D448C"/>
    <w:rsid w:val="009E08E2"/>
    <w:rsid w:val="009F5BDC"/>
    <w:rsid w:val="00A11C70"/>
    <w:rsid w:val="00A16A28"/>
    <w:rsid w:val="00A3011D"/>
    <w:rsid w:val="00A54150"/>
    <w:rsid w:val="00A5543B"/>
    <w:rsid w:val="00A636D7"/>
    <w:rsid w:val="00A63834"/>
    <w:rsid w:val="00A64105"/>
    <w:rsid w:val="00A66A4E"/>
    <w:rsid w:val="00A67575"/>
    <w:rsid w:val="00A701DC"/>
    <w:rsid w:val="00A75C3A"/>
    <w:rsid w:val="00A7726D"/>
    <w:rsid w:val="00A85880"/>
    <w:rsid w:val="00A872C9"/>
    <w:rsid w:val="00AA124C"/>
    <w:rsid w:val="00AA2B44"/>
    <w:rsid w:val="00AA3FE1"/>
    <w:rsid w:val="00AA42E9"/>
    <w:rsid w:val="00AA4E69"/>
    <w:rsid w:val="00AA68F5"/>
    <w:rsid w:val="00AB1D94"/>
    <w:rsid w:val="00AB692C"/>
    <w:rsid w:val="00AC73DD"/>
    <w:rsid w:val="00AD114F"/>
    <w:rsid w:val="00AD4268"/>
    <w:rsid w:val="00AE2D80"/>
    <w:rsid w:val="00AF3FB2"/>
    <w:rsid w:val="00AF5596"/>
    <w:rsid w:val="00AF577F"/>
    <w:rsid w:val="00AF62D5"/>
    <w:rsid w:val="00B11C10"/>
    <w:rsid w:val="00B12FD0"/>
    <w:rsid w:val="00B134C7"/>
    <w:rsid w:val="00B1753B"/>
    <w:rsid w:val="00B17722"/>
    <w:rsid w:val="00B27A92"/>
    <w:rsid w:val="00B27EAF"/>
    <w:rsid w:val="00B35D95"/>
    <w:rsid w:val="00B513E8"/>
    <w:rsid w:val="00B52B97"/>
    <w:rsid w:val="00B63519"/>
    <w:rsid w:val="00B65E71"/>
    <w:rsid w:val="00B7161D"/>
    <w:rsid w:val="00B76AE7"/>
    <w:rsid w:val="00B7704F"/>
    <w:rsid w:val="00B80FDC"/>
    <w:rsid w:val="00B86846"/>
    <w:rsid w:val="00B876E6"/>
    <w:rsid w:val="00B93B58"/>
    <w:rsid w:val="00BA0D14"/>
    <w:rsid w:val="00BA5766"/>
    <w:rsid w:val="00BA67DA"/>
    <w:rsid w:val="00BA7F73"/>
    <w:rsid w:val="00BB10DC"/>
    <w:rsid w:val="00BB30F7"/>
    <w:rsid w:val="00BB3760"/>
    <w:rsid w:val="00BB4555"/>
    <w:rsid w:val="00BB4CC8"/>
    <w:rsid w:val="00BB786C"/>
    <w:rsid w:val="00BC2A54"/>
    <w:rsid w:val="00BC43C5"/>
    <w:rsid w:val="00BC6B5F"/>
    <w:rsid w:val="00BD3B38"/>
    <w:rsid w:val="00BE1144"/>
    <w:rsid w:val="00BE1740"/>
    <w:rsid w:val="00BE4496"/>
    <w:rsid w:val="00BF702B"/>
    <w:rsid w:val="00C02859"/>
    <w:rsid w:val="00C031AC"/>
    <w:rsid w:val="00C06CAD"/>
    <w:rsid w:val="00C101F3"/>
    <w:rsid w:val="00C20651"/>
    <w:rsid w:val="00C240A4"/>
    <w:rsid w:val="00C24EE1"/>
    <w:rsid w:val="00C27DF5"/>
    <w:rsid w:val="00C31F50"/>
    <w:rsid w:val="00C3338A"/>
    <w:rsid w:val="00C4744A"/>
    <w:rsid w:val="00C5020F"/>
    <w:rsid w:val="00C532DE"/>
    <w:rsid w:val="00C54623"/>
    <w:rsid w:val="00C726F2"/>
    <w:rsid w:val="00C77C24"/>
    <w:rsid w:val="00C83681"/>
    <w:rsid w:val="00C84AC6"/>
    <w:rsid w:val="00C86315"/>
    <w:rsid w:val="00C86422"/>
    <w:rsid w:val="00C938EA"/>
    <w:rsid w:val="00CA5879"/>
    <w:rsid w:val="00CA5A48"/>
    <w:rsid w:val="00CA7BBE"/>
    <w:rsid w:val="00CB33A7"/>
    <w:rsid w:val="00CB789C"/>
    <w:rsid w:val="00CD3071"/>
    <w:rsid w:val="00CD5F20"/>
    <w:rsid w:val="00CD77EA"/>
    <w:rsid w:val="00CE0D27"/>
    <w:rsid w:val="00CE1560"/>
    <w:rsid w:val="00CE56FA"/>
    <w:rsid w:val="00CE6F3D"/>
    <w:rsid w:val="00CF34F6"/>
    <w:rsid w:val="00CF5286"/>
    <w:rsid w:val="00CF7513"/>
    <w:rsid w:val="00D04E74"/>
    <w:rsid w:val="00D05B8B"/>
    <w:rsid w:val="00D072B6"/>
    <w:rsid w:val="00D0780D"/>
    <w:rsid w:val="00D24D88"/>
    <w:rsid w:val="00D31D60"/>
    <w:rsid w:val="00D33DBE"/>
    <w:rsid w:val="00D34C26"/>
    <w:rsid w:val="00D37CB6"/>
    <w:rsid w:val="00D37D4E"/>
    <w:rsid w:val="00D44707"/>
    <w:rsid w:val="00D50A24"/>
    <w:rsid w:val="00D534DC"/>
    <w:rsid w:val="00D575ED"/>
    <w:rsid w:val="00D60DE1"/>
    <w:rsid w:val="00D7008A"/>
    <w:rsid w:val="00D705F0"/>
    <w:rsid w:val="00D71064"/>
    <w:rsid w:val="00D72F25"/>
    <w:rsid w:val="00D73510"/>
    <w:rsid w:val="00D753CE"/>
    <w:rsid w:val="00D81038"/>
    <w:rsid w:val="00D81643"/>
    <w:rsid w:val="00D8242C"/>
    <w:rsid w:val="00D82A41"/>
    <w:rsid w:val="00D82C7F"/>
    <w:rsid w:val="00D86420"/>
    <w:rsid w:val="00D8799D"/>
    <w:rsid w:val="00D900A2"/>
    <w:rsid w:val="00D95BFC"/>
    <w:rsid w:val="00D969AF"/>
    <w:rsid w:val="00DA0B23"/>
    <w:rsid w:val="00DA1F41"/>
    <w:rsid w:val="00DA380D"/>
    <w:rsid w:val="00DB2F62"/>
    <w:rsid w:val="00DB39DE"/>
    <w:rsid w:val="00DC0E9B"/>
    <w:rsid w:val="00DD5C80"/>
    <w:rsid w:val="00DD5E3E"/>
    <w:rsid w:val="00DD739C"/>
    <w:rsid w:val="00DE11E0"/>
    <w:rsid w:val="00DE1530"/>
    <w:rsid w:val="00DE1CBE"/>
    <w:rsid w:val="00DE3214"/>
    <w:rsid w:val="00DF6369"/>
    <w:rsid w:val="00E006B7"/>
    <w:rsid w:val="00E01F2A"/>
    <w:rsid w:val="00E052A5"/>
    <w:rsid w:val="00E06309"/>
    <w:rsid w:val="00E07B5C"/>
    <w:rsid w:val="00E107E0"/>
    <w:rsid w:val="00E10E72"/>
    <w:rsid w:val="00E15D35"/>
    <w:rsid w:val="00E179E2"/>
    <w:rsid w:val="00E21060"/>
    <w:rsid w:val="00E21593"/>
    <w:rsid w:val="00E22DCF"/>
    <w:rsid w:val="00E23027"/>
    <w:rsid w:val="00E37A51"/>
    <w:rsid w:val="00E40407"/>
    <w:rsid w:val="00E528A8"/>
    <w:rsid w:val="00E56538"/>
    <w:rsid w:val="00E56661"/>
    <w:rsid w:val="00E615D3"/>
    <w:rsid w:val="00E61A5D"/>
    <w:rsid w:val="00E62866"/>
    <w:rsid w:val="00E70868"/>
    <w:rsid w:val="00E7257A"/>
    <w:rsid w:val="00E80694"/>
    <w:rsid w:val="00E82819"/>
    <w:rsid w:val="00E82900"/>
    <w:rsid w:val="00E82DAB"/>
    <w:rsid w:val="00E84870"/>
    <w:rsid w:val="00E84AE6"/>
    <w:rsid w:val="00E86A9C"/>
    <w:rsid w:val="00E87F54"/>
    <w:rsid w:val="00E9228A"/>
    <w:rsid w:val="00E9325A"/>
    <w:rsid w:val="00E95CD6"/>
    <w:rsid w:val="00E96A2D"/>
    <w:rsid w:val="00E97B46"/>
    <w:rsid w:val="00EA030C"/>
    <w:rsid w:val="00EA0A49"/>
    <w:rsid w:val="00EA2A0D"/>
    <w:rsid w:val="00EA3A60"/>
    <w:rsid w:val="00EB0BA3"/>
    <w:rsid w:val="00EB2105"/>
    <w:rsid w:val="00EC04A0"/>
    <w:rsid w:val="00EC0573"/>
    <w:rsid w:val="00EC2C64"/>
    <w:rsid w:val="00EC3623"/>
    <w:rsid w:val="00EC47B2"/>
    <w:rsid w:val="00ED0726"/>
    <w:rsid w:val="00ED35D1"/>
    <w:rsid w:val="00ED6B2F"/>
    <w:rsid w:val="00ED72E1"/>
    <w:rsid w:val="00ED7635"/>
    <w:rsid w:val="00EE2250"/>
    <w:rsid w:val="00EE7D29"/>
    <w:rsid w:val="00EF034E"/>
    <w:rsid w:val="00EF0F7B"/>
    <w:rsid w:val="00EF186E"/>
    <w:rsid w:val="00EF2059"/>
    <w:rsid w:val="00EF2126"/>
    <w:rsid w:val="00EF3559"/>
    <w:rsid w:val="00EF6EC2"/>
    <w:rsid w:val="00F0046D"/>
    <w:rsid w:val="00F0191A"/>
    <w:rsid w:val="00F01CA1"/>
    <w:rsid w:val="00F05C64"/>
    <w:rsid w:val="00F07E9A"/>
    <w:rsid w:val="00F177B3"/>
    <w:rsid w:val="00F20FB5"/>
    <w:rsid w:val="00F23297"/>
    <w:rsid w:val="00F3071E"/>
    <w:rsid w:val="00F322ED"/>
    <w:rsid w:val="00F32536"/>
    <w:rsid w:val="00F37362"/>
    <w:rsid w:val="00F453A4"/>
    <w:rsid w:val="00F5357E"/>
    <w:rsid w:val="00F55835"/>
    <w:rsid w:val="00F61CD0"/>
    <w:rsid w:val="00F63095"/>
    <w:rsid w:val="00F64B88"/>
    <w:rsid w:val="00F64D37"/>
    <w:rsid w:val="00F674C8"/>
    <w:rsid w:val="00F7069B"/>
    <w:rsid w:val="00F83363"/>
    <w:rsid w:val="00F86AA4"/>
    <w:rsid w:val="00F93548"/>
    <w:rsid w:val="00FA4392"/>
    <w:rsid w:val="00FB0799"/>
    <w:rsid w:val="00FB0A57"/>
    <w:rsid w:val="00FB466F"/>
    <w:rsid w:val="00FB5C43"/>
    <w:rsid w:val="00FC05F7"/>
    <w:rsid w:val="00FC628E"/>
    <w:rsid w:val="00FC7C20"/>
    <w:rsid w:val="00FD2549"/>
    <w:rsid w:val="00FD2FAD"/>
    <w:rsid w:val="00FD3F95"/>
    <w:rsid w:val="00FF2358"/>
    <w:rsid w:val="00FF294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B0696"/>
  <w15:chartTrackingRefBased/>
  <w15:docId w15:val="{98B4671B-7F85-4A24-AD92-3FD47FDB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64"/>
    <w:pPr>
      <w:spacing w:after="200" w:line="276" w:lineRule="auto"/>
    </w:pPr>
    <w:rPr>
      <w:rFonts w:ascii="Calibri" w:eastAsiaTheme="minorEastAsia" w:hAnsi="Calibri" w:cs="Calibri"/>
    </w:rPr>
  </w:style>
  <w:style w:type="paragraph" w:styleId="Ttulo1">
    <w:name w:val="heading 1"/>
    <w:basedOn w:val="Normal"/>
    <w:next w:val="Normal"/>
    <w:link w:val="Ttulo1Car"/>
    <w:autoRedefine/>
    <w:uiPriority w:val="99"/>
    <w:qFormat/>
    <w:rsid w:val="008078CE"/>
    <w:pPr>
      <w:keepNext/>
      <w:keepLines/>
      <w:numPr>
        <w:numId w:val="1"/>
      </w:numPr>
      <w:spacing w:before="480" w:after="0"/>
      <w:jc w:val="both"/>
      <w:outlineLvl w:val="0"/>
    </w:pPr>
    <w:rPr>
      <w:rFonts w:asciiTheme="majorHAnsi" w:eastAsia="MS Gothic" w:hAnsiTheme="majorHAnsi" w:cs="BankGothic Lt BT"/>
      <w:b/>
      <w:bCs/>
      <w:sz w:val="28"/>
      <w:szCs w:val="28"/>
      <w:lang w:val="en-US"/>
    </w:rPr>
  </w:style>
  <w:style w:type="paragraph" w:styleId="Ttulo2">
    <w:name w:val="heading 2"/>
    <w:basedOn w:val="Normal"/>
    <w:next w:val="Normal"/>
    <w:link w:val="Ttulo2Car"/>
    <w:uiPriority w:val="99"/>
    <w:qFormat/>
    <w:rsid w:val="00F05C64"/>
    <w:pPr>
      <w:keepNext/>
      <w:keepLines/>
      <w:numPr>
        <w:ilvl w:val="1"/>
        <w:numId w:val="1"/>
      </w:numPr>
      <w:spacing w:before="200" w:after="0"/>
      <w:ind w:left="576"/>
      <w:outlineLvl w:val="1"/>
    </w:pPr>
    <w:rPr>
      <w:rFonts w:asciiTheme="majorHAnsi" w:eastAsia="Times New Roman" w:hAnsiTheme="majorHAnsi" w:cs="BankGothic Lt BT"/>
      <w:b/>
      <w:bCs/>
      <w:color w:val="4F81BD"/>
      <w:sz w:val="26"/>
      <w:szCs w:val="26"/>
    </w:rPr>
  </w:style>
  <w:style w:type="paragraph" w:styleId="Ttulo3">
    <w:name w:val="heading 3"/>
    <w:basedOn w:val="Normal"/>
    <w:next w:val="Normal"/>
    <w:link w:val="Ttulo3Car"/>
    <w:uiPriority w:val="9"/>
    <w:qFormat/>
    <w:rsid w:val="00D71064"/>
    <w:pPr>
      <w:keepNext/>
      <w:keepLines/>
      <w:numPr>
        <w:ilvl w:val="2"/>
        <w:numId w:val="1"/>
      </w:numPr>
      <w:spacing w:before="200" w:after="0"/>
      <w:outlineLvl w:val="2"/>
    </w:pPr>
    <w:rPr>
      <w:rFonts w:asciiTheme="majorHAnsi" w:eastAsia="Times New Roman" w:hAnsiTheme="majorHAnsi" w:cs="BankGothic Lt BT"/>
      <w:b/>
      <w:bCs/>
      <w:color w:val="4F81BD"/>
    </w:rPr>
  </w:style>
  <w:style w:type="paragraph" w:styleId="Ttulo4">
    <w:name w:val="heading 4"/>
    <w:basedOn w:val="Normal"/>
    <w:next w:val="Normal"/>
    <w:link w:val="Ttulo4Car"/>
    <w:uiPriority w:val="99"/>
    <w:qFormat/>
    <w:rsid w:val="00F05C64"/>
    <w:pPr>
      <w:keepNext/>
      <w:keepLines/>
      <w:numPr>
        <w:ilvl w:val="3"/>
        <w:numId w:val="1"/>
      </w:numPr>
      <w:spacing w:before="200" w:after="0"/>
      <w:outlineLvl w:val="3"/>
    </w:pPr>
    <w:rPr>
      <w:rFonts w:ascii="Cambria" w:eastAsia="Times New Roman" w:hAnsi="Cambria" w:cs="Cambria"/>
      <w:b/>
      <w:bCs/>
      <w:i/>
      <w:iCs/>
      <w:color w:val="4F81BD"/>
    </w:rPr>
  </w:style>
  <w:style w:type="paragraph" w:styleId="Ttulo5">
    <w:name w:val="heading 5"/>
    <w:basedOn w:val="Normal"/>
    <w:next w:val="Normal"/>
    <w:link w:val="Ttulo5Car"/>
    <w:uiPriority w:val="99"/>
    <w:qFormat/>
    <w:rsid w:val="00F05C64"/>
    <w:pPr>
      <w:keepNext/>
      <w:keepLines/>
      <w:numPr>
        <w:ilvl w:val="4"/>
        <w:numId w:val="1"/>
      </w:numPr>
      <w:spacing w:before="200" w:after="0"/>
      <w:outlineLvl w:val="4"/>
    </w:pPr>
    <w:rPr>
      <w:rFonts w:ascii="Cambria" w:eastAsia="Times New Roman" w:hAnsi="Cambria" w:cs="Cambria"/>
      <w:color w:val="243F60"/>
    </w:rPr>
  </w:style>
  <w:style w:type="paragraph" w:styleId="Ttulo6">
    <w:name w:val="heading 6"/>
    <w:basedOn w:val="Normal"/>
    <w:next w:val="Normal"/>
    <w:link w:val="Ttulo6Car"/>
    <w:uiPriority w:val="99"/>
    <w:qFormat/>
    <w:rsid w:val="00F05C64"/>
    <w:pPr>
      <w:keepNext/>
      <w:keepLines/>
      <w:numPr>
        <w:ilvl w:val="5"/>
        <w:numId w:val="1"/>
      </w:numPr>
      <w:spacing w:before="200" w:after="0"/>
      <w:outlineLvl w:val="5"/>
    </w:pPr>
    <w:rPr>
      <w:rFonts w:ascii="Cambria" w:eastAsia="Times New Roman" w:hAnsi="Cambria" w:cs="Cambria"/>
      <w:i/>
      <w:iCs/>
      <w:color w:val="243F60"/>
    </w:rPr>
  </w:style>
  <w:style w:type="paragraph" w:styleId="Ttulo7">
    <w:name w:val="heading 7"/>
    <w:basedOn w:val="Normal"/>
    <w:next w:val="Normal"/>
    <w:link w:val="Ttulo7Car"/>
    <w:uiPriority w:val="99"/>
    <w:qFormat/>
    <w:rsid w:val="00F05C64"/>
    <w:pPr>
      <w:keepNext/>
      <w:keepLines/>
      <w:numPr>
        <w:ilvl w:val="6"/>
        <w:numId w:val="1"/>
      </w:numPr>
      <w:spacing w:before="200" w:after="0"/>
      <w:outlineLvl w:val="6"/>
    </w:pPr>
    <w:rPr>
      <w:rFonts w:ascii="Cambria" w:eastAsia="Times New Roman" w:hAnsi="Cambria" w:cs="Cambria"/>
      <w:i/>
      <w:iCs/>
      <w:color w:val="404040"/>
    </w:rPr>
  </w:style>
  <w:style w:type="paragraph" w:styleId="Ttulo8">
    <w:name w:val="heading 8"/>
    <w:basedOn w:val="Normal"/>
    <w:next w:val="Normal"/>
    <w:link w:val="Ttulo8Car"/>
    <w:uiPriority w:val="99"/>
    <w:qFormat/>
    <w:rsid w:val="00F05C64"/>
    <w:pPr>
      <w:keepNext/>
      <w:keepLines/>
      <w:numPr>
        <w:ilvl w:val="7"/>
        <w:numId w:val="1"/>
      </w:numPr>
      <w:spacing w:before="200" w:after="0"/>
      <w:outlineLvl w:val="7"/>
    </w:pPr>
    <w:rPr>
      <w:rFonts w:ascii="Cambria" w:eastAsia="Times New Roman" w:hAnsi="Cambria" w:cs="Cambria"/>
      <w:color w:val="404040"/>
      <w:sz w:val="20"/>
      <w:szCs w:val="20"/>
    </w:rPr>
  </w:style>
  <w:style w:type="paragraph" w:styleId="Ttulo9">
    <w:name w:val="heading 9"/>
    <w:basedOn w:val="Normal"/>
    <w:next w:val="Normal"/>
    <w:link w:val="Ttulo9Car"/>
    <w:uiPriority w:val="99"/>
    <w:qFormat/>
    <w:rsid w:val="00F05C64"/>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078CE"/>
    <w:rPr>
      <w:rFonts w:asciiTheme="majorHAnsi" w:eastAsia="MS Gothic" w:hAnsiTheme="majorHAnsi" w:cs="BankGothic Lt BT"/>
      <w:b/>
      <w:bCs/>
      <w:sz w:val="28"/>
      <w:szCs w:val="28"/>
      <w:lang w:val="en-US"/>
    </w:rPr>
  </w:style>
  <w:style w:type="character" w:customStyle="1" w:styleId="Ttulo2Car">
    <w:name w:val="Título 2 Car"/>
    <w:basedOn w:val="Fuentedeprrafopredeter"/>
    <w:link w:val="Ttulo2"/>
    <w:uiPriority w:val="99"/>
    <w:rsid w:val="00F05C64"/>
    <w:rPr>
      <w:rFonts w:asciiTheme="majorHAnsi" w:eastAsia="Times New Roman" w:hAnsiTheme="majorHAnsi" w:cs="BankGothic Lt BT"/>
      <w:b/>
      <w:bCs/>
      <w:color w:val="4F81BD"/>
      <w:sz w:val="26"/>
      <w:szCs w:val="26"/>
    </w:rPr>
  </w:style>
  <w:style w:type="character" w:customStyle="1" w:styleId="Ttulo3Car">
    <w:name w:val="Título 3 Car"/>
    <w:basedOn w:val="Fuentedeprrafopredeter"/>
    <w:link w:val="Ttulo3"/>
    <w:uiPriority w:val="9"/>
    <w:rsid w:val="00D71064"/>
    <w:rPr>
      <w:rFonts w:asciiTheme="majorHAnsi" w:eastAsia="Times New Roman" w:hAnsiTheme="majorHAnsi" w:cs="BankGothic Lt BT"/>
      <w:b/>
      <w:bCs/>
      <w:color w:val="4F81BD"/>
    </w:rPr>
  </w:style>
  <w:style w:type="character" w:customStyle="1" w:styleId="Ttulo4Car">
    <w:name w:val="Título 4 Car"/>
    <w:basedOn w:val="Fuentedeprrafopredeter"/>
    <w:link w:val="Ttulo4"/>
    <w:uiPriority w:val="99"/>
    <w:rsid w:val="00F05C64"/>
    <w:rPr>
      <w:rFonts w:ascii="Cambria" w:eastAsia="Times New Roman" w:hAnsi="Cambria" w:cs="Cambria"/>
      <w:b/>
      <w:bCs/>
      <w:i/>
      <w:iCs/>
      <w:color w:val="4F81BD"/>
    </w:rPr>
  </w:style>
  <w:style w:type="character" w:customStyle="1" w:styleId="Ttulo5Car">
    <w:name w:val="Título 5 Car"/>
    <w:basedOn w:val="Fuentedeprrafopredeter"/>
    <w:link w:val="Ttulo5"/>
    <w:uiPriority w:val="99"/>
    <w:rsid w:val="00F05C64"/>
    <w:rPr>
      <w:rFonts w:ascii="Cambria" w:eastAsia="Times New Roman" w:hAnsi="Cambria" w:cs="Cambria"/>
      <w:color w:val="243F60"/>
    </w:rPr>
  </w:style>
  <w:style w:type="character" w:customStyle="1" w:styleId="Ttulo6Car">
    <w:name w:val="Título 6 Car"/>
    <w:basedOn w:val="Fuentedeprrafopredeter"/>
    <w:link w:val="Ttulo6"/>
    <w:uiPriority w:val="99"/>
    <w:rsid w:val="00F05C64"/>
    <w:rPr>
      <w:rFonts w:ascii="Cambria" w:eastAsia="Times New Roman" w:hAnsi="Cambria" w:cs="Cambria"/>
      <w:i/>
      <w:iCs/>
      <w:color w:val="243F60"/>
    </w:rPr>
  </w:style>
  <w:style w:type="character" w:customStyle="1" w:styleId="Ttulo7Car">
    <w:name w:val="Título 7 Car"/>
    <w:basedOn w:val="Fuentedeprrafopredeter"/>
    <w:link w:val="Ttulo7"/>
    <w:uiPriority w:val="99"/>
    <w:rsid w:val="00F05C64"/>
    <w:rPr>
      <w:rFonts w:ascii="Cambria" w:eastAsia="Times New Roman" w:hAnsi="Cambria" w:cs="Cambria"/>
      <w:i/>
      <w:iCs/>
      <w:color w:val="404040"/>
    </w:rPr>
  </w:style>
  <w:style w:type="character" w:customStyle="1" w:styleId="Ttulo8Car">
    <w:name w:val="Título 8 Car"/>
    <w:basedOn w:val="Fuentedeprrafopredeter"/>
    <w:link w:val="Ttulo8"/>
    <w:uiPriority w:val="99"/>
    <w:rsid w:val="00F05C64"/>
    <w:rPr>
      <w:rFonts w:ascii="Cambria" w:eastAsia="Times New Roman" w:hAnsi="Cambria" w:cs="Cambria"/>
      <w:color w:val="404040"/>
      <w:sz w:val="20"/>
      <w:szCs w:val="20"/>
    </w:rPr>
  </w:style>
  <w:style w:type="character" w:customStyle="1" w:styleId="Ttulo9Car">
    <w:name w:val="Título 9 Car"/>
    <w:basedOn w:val="Fuentedeprrafopredeter"/>
    <w:link w:val="Ttulo9"/>
    <w:uiPriority w:val="99"/>
    <w:rsid w:val="00F05C64"/>
    <w:rPr>
      <w:rFonts w:ascii="Cambria" w:eastAsia="Times New Roman" w:hAnsi="Cambria" w:cs="Cambria"/>
      <w:i/>
      <w:iCs/>
      <w:color w:val="404040"/>
      <w:sz w:val="20"/>
      <w:szCs w:val="20"/>
    </w:rPr>
  </w:style>
  <w:style w:type="paragraph" w:styleId="Textodeglobo">
    <w:name w:val="Balloon Text"/>
    <w:basedOn w:val="Normal"/>
    <w:link w:val="TextodegloboCar"/>
    <w:uiPriority w:val="99"/>
    <w:semiHidden/>
    <w:rsid w:val="00F05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C64"/>
    <w:rPr>
      <w:rFonts w:ascii="Tahoma" w:eastAsiaTheme="minorEastAsia" w:hAnsi="Tahoma" w:cs="Tahoma"/>
      <w:sz w:val="16"/>
      <w:szCs w:val="16"/>
    </w:rPr>
  </w:style>
  <w:style w:type="paragraph" w:styleId="Prrafodelista">
    <w:name w:val="List Paragraph"/>
    <w:basedOn w:val="Normal"/>
    <w:uiPriority w:val="99"/>
    <w:qFormat/>
    <w:rsid w:val="00F05C64"/>
    <w:pPr>
      <w:ind w:left="720"/>
    </w:pPr>
  </w:style>
  <w:style w:type="paragraph" w:styleId="Ttulo">
    <w:name w:val="Title"/>
    <w:basedOn w:val="Normal"/>
    <w:next w:val="Normal"/>
    <w:link w:val="TtuloCar"/>
    <w:uiPriority w:val="99"/>
    <w:qFormat/>
    <w:rsid w:val="00F05C64"/>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tuloCar">
    <w:name w:val="Título Car"/>
    <w:basedOn w:val="Fuentedeprrafopredeter"/>
    <w:link w:val="Ttulo"/>
    <w:uiPriority w:val="99"/>
    <w:rsid w:val="00F05C64"/>
    <w:rPr>
      <w:rFonts w:ascii="Cambria" w:eastAsia="Times New Roman" w:hAnsi="Cambria" w:cs="Cambria"/>
      <w:color w:val="17365D"/>
      <w:spacing w:val="5"/>
      <w:kern w:val="28"/>
      <w:sz w:val="52"/>
      <w:szCs w:val="52"/>
    </w:rPr>
  </w:style>
  <w:style w:type="paragraph" w:styleId="Encabezado">
    <w:name w:val="header"/>
    <w:basedOn w:val="Normal"/>
    <w:link w:val="EncabezadoCar"/>
    <w:uiPriority w:val="99"/>
    <w:rsid w:val="00F05C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5C64"/>
    <w:rPr>
      <w:rFonts w:ascii="Calibri" w:eastAsiaTheme="minorEastAsia" w:hAnsi="Calibri" w:cs="Calibri"/>
    </w:rPr>
  </w:style>
  <w:style w:type="paragraph" w:styleId="Piedepgina">
    <w:name w:val="footer"/>
    <w:basedOn w:val="Normal"/>
    <w:link w:val="PiedepginaCar"/>
    <w:uiPriority w:val="99"/>
    <w:rsid w:val="00F05C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5C64"/>
    <w:rPr>
      <w:rFonts w:ascii="Calibri" w:eastAsiaTheme="minorEastAsia" w:hAnsi="Calibri" w:cs="Calibri"/>
    </w:rPr>
  </w:style>
  <w:style w:type="paragraph" w:styleId="TtuloTDC">
    <w:name w:val="TOC Heading"/>
    <w:basedOn w:val="Ttulo1"/>
    <w:next w:val="Normal"/>
    <w:uiPriority w:val="99"/>
    <w:qFormat/>
    <w:rsid w:val="00F05C64"/>
    <w:pPr>
      <w:numPr>
        <w:numId w:val="0"/>
      </w:numPr>
      <w:outlineLvl w:val="9"/>
    </w:pPr>
    <w:rPr>
      <w:rFonts w:ascii="Cambria" w:hAnsi="Cambria" w:cs="Cambria"/>
    </w:rPr>
  </w:style>
  <w:style w:type="paragraph" w:styleId="TDC1">
    <w:name w:val="toc 1"/>
    <w:basedOn w:val="Normal"/>
    <w:next w:val="Normal"/>
    <w:autoRedefine/>
    <w:uiPriority w:val="39"/>
    <w:rsid w:val="00FD2FAD"/>
    <w:pPr>
      <w:tabs>
        <w:tab w:val="left" w:pos="440"/>
        <w:tab w:val="right" w:leader="dot" w:pos="8505"/>
      </w:tabs>
      <w:spacing w:after="100"/>
      <w:ind w:right="1275"/>
    </w:pPr>
  </w:style>
  <w:style w:type="paragraph" w:styleId="TDC2">
    <w:name w:val="toc 2"/>
    <w:basedOn w:val="Normal"/>
    <w:next w:val="Normal"/>
    <w:autoRedefine/>
    <w:uiPriority w:val="39"/>
    <w:rsid w:val="00F05C64"/>
    <w:pPr>
      <w:spacing w:after="100"/>
      <w:ind w:left="220"/>
    </w:pPr>
  </w:style>
  <w:style w:type="paragraph" w:styleId="TDC3">
    <w:name w:val="toc 3"/>
    <w:basedOn w:val="Normal"/>
    <w:next w:val="Normal"/>
    <w:autoRedefine/>
    <w:uiPriority w:val="39"/>
    <w:rsid w:val="00F05C64"/>
    <w:pPr>
      <w:spacing w:after="100"/>
      <w:ind w:left="440"/>
    </w:pPr>
  </w:style>
  <w:style w:type="character" w:styleId="Hipervnculo">
    <w:name w:val="Hyperlink"/>
    <w:basedOn w:val="Fuentedeprrafopredeter"/>
    <w:uiPriority w:val="99"/>
    <w:rsid w:val="00F05C64"/>
    <w:rPr>
      <w:color w:val="0000FF"/>
      <w:u w:val="single"/>
    </w:rPr>
  </w:style>
  <w:style w:type="paragraph" w:styleId="Descripcin">
    <w:name w:val="caption"/>
    <w:basedOn w:val="Normal"/>
    <w:next w:val="Normal"/>
    <w:uiPriority w:val="99"/>
    <w:qFormat/>
    <w:rsid w:val="00F05C64"/>
    <w:pPr>
      <w:spacing w:line="240" w:lineRule="auto"/>
    </w:pPr>
    <w:rPr>
      <w:b/>
      <w:bCs/>
      <w:color w:val="4F81BD"/>
      <w:sz w:val="18"/>
      <w:szCs w:val="18"/>
    </w:rPr>
  </w:style>
  <w:style w:type="paragraph" w:styleId="Textonotapie">
    <w:name w:val="footnote text"/>
    <w:basedOn w:val="Normal"/>
    <w:link w:val="TextonotapieCar"/>
    <w:uiPriority w:val="99"/>
    <w:semiHidden/>
    <w:rsid w:val="00F05C6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5C64"/>
    <w:rPr>
      <w:rFonts w:ascii="Calibri" w:eastAsiaTheme="minorEastAsia" w:hAnsi="Calibri" w:cs="Calibri"/>
      <w:sz w:val="20"/>
      <w:szCs w:val="20"/>
    </w:rPr>
  </w:style>
  <w:style w:type="character" w:styleId="Refdenotaalpie">
    <w:name w:val="footnote reference"/>
    <w:basedOn w:val="Fuentedeprrafopredeter"/>
    <w:uiPriority w:val="99"/>
    <w:semiHidden/>
    <w:rsid w:val="00F05C64"/>
    <w:rPr>
      <w:vertAlign w:val="superscript"/>
    </w:rPr>
  </w:style>
  <w:style w:type="table" w:styleId="Tablaconcuadrcula">
    <w:name w:val="Table Grid"/>
    <w:basedOn w:val="Tablanormal"/>
    <w:uiPriority w:val="99"/>
    <w:rsid w:val="00F05C64"/>
    <w:pPr>
      <w:spacing w:after="0" w:line="240" w:lineRule="auto"/>
    </w:pPr>
    <w:rPr>
      <w:rFonts w:ascii="Calibri" w:eastAsiaTheme="minorEastAsia" w:hAnsi="Calibri" w:cs="Calibri"/>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99"/>
    <w:qFormat/>
    <w:rsid w:val="00F05C64"/>
    <w:pPr>
      <w:spacing w:after="0" w:line="240" w:lineRule="auto"/>
    </w:pPr>
    <w:rPr>
      <w:rFonts w:ascii="Calibri" w:eastAsiaTheme="minorEastAsia" w:hAnsi="Calibri" w:cs="Calibri"/>
    </w:rPr>
  </w:style>
  <w:style w:type="paragraph" w:customStyle="1" w:styleId="Default">
    <w:name w:val="Default"/>
    <w:rsid w:val="00F05C64"/>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customStyle="1" w:styleId="texto">
    <w:name w:val="texto"/>
    <w:basedOn w:val="Normal"/>
    <w:uiPriority w:val="99"/>
    <w:rsid w:val="00F05C64"/>
    <w:pPr>
      <w:spacing w:before="120" w:after="0" w:line="240" w:lineRule="auto"/>
      <w:ind w:right="424"/>
      <w:jc w:val="both"/>
    </w:pPr>
    <w:rPr>
      <w:rFonts w:ascii="Times New Roman" w:eastAsia="Times New Roman" w:hAnsi="Times New Roman" w:cs="Times New Roman"/>
      <w:sz w:val="24"/>
      <w:szCs w:val="24"/>
      <w:lang w:val="es-ES_tradnl" w:eastAsia="es-ES"/>
    </w:rPr>
  </w:style>
  <w:style w:type="character" w:styleId="Textoennegrita">
    <w:name w:val="Strong"/>
    <w:basedOn w:val="Fuentedeprrafopredeter"/>
    <w:uiPriority w:val="99"/>
    <w:qFormat/>
    <w:rsid w:val="00F05C64"/>
    <w:rPr>
      <w:b/>
      <w:bCs/>
    </w:rPr>
  </w:style>
  <w:style w:type="character" w:styleId="nfasis">
    <w:name w:val="Emphasis"/>
    <w:basedOn w:val="Fuentedeprrafopredeter"/>
    <w:uiPriority w:val="99"/>
    <w:qFormat/>
    <w:rsid w:val="00F05C64"/>
    <w:rPr>
      <w:b/>
      <w:bCs/>
    </w:rPr>
  </w:style>
  <w:style w:type="character" w:styleId="Textodelmarcadordeposicin">
    <w:name w:val="Placeholder Text"/>
    <w:basedOn w:val="Fuentedeprrafopredeter"/>
    <w:uiPriority w:val="99"/>
    <w:semiHidden/>
    <w:rsid w:val="00F05C64"/>
    <w:rPr>
      <w:color w:val="808080"/>
    </w:rPr>
  </w:style>
  <w:style w:type="character" w:customStyle="1" w:styleId="subhead1">
    <w:name w:val="subhead1"/>
    <w:basedOn w:val="Fuentedeprrafopredeter"/>
    <w:uiPriority w:val="99"/>
    <w:rsid w:val="00F05C64"/>
    <w:rPr>
      <w:b/>
      <w:bCs/>
      <w:sz w:val="24"/>
      <w:szCs w:val="24"/>
    </w:rPr>
  </w:style>
  <w:style w:type="character" w:customStyle="1" w:styleId="headline1">
    <w:name w:val="headline1"/>
    <w:basedOn w:val="Fuentedeprrafopredeter"/>
    <w:uiPriority w:val="99"/>
    <w:rsid w:val="00F05C64"/>
    <w:rPr>
      <w:b/>
      <w:bCs/>
      <w:sz w:val="28"/>
      <w:szCs w:val="28"/>
    </w:rPr>
  </w:style>
  <w:style w:type="paragraph" w:styleId="z-Principiodelformulario">
    <w:name w:val="HTML Top of Form"/>
    <w:basedOn w:val="Normal"/>
    <w:next w:val="Normal"/>
    <w:link w:val="z-PrincipiodelformularioCar"/>
    <w:hidden/>
    <w:uiPriority w:val="99"/>
    <w:semiHidden/>
    <w:unhideWhenUsed/>
    <w:rsid w:val="00F05C6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05C64"/>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unhideWhenUsed/>
    <w:rsid w:val="00F05C6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F05C64"/>
    <w:rPr>
      <w:rFonts w:ascii="Arial" w:eastAsia="Times New Roman" w:hAnsi="Arial" w:cs="Arial"/>
      <w:vanish/>
      <w:sz w:val="16"/>
      <w:szCs w:val="16"/>
      <w:lang w:eastAsia="es-ES"/>
    </w:rPr>
  </w:style>
  <w:style w:type="table" w:styleId="Sombreadoclaro-nfasis1">
    <w:name w:val="Light Shading Accent 1"/>
    <w:basedOn w:val="Tablanormal"/>
    <w:uiPriority w:val="60"/>
    <w:rsid w:val="00F05C64"/>
    <w:pPr>
      <w:spacing w:after="0" w:line="240" w:lineRule="auto"/>
    </w:pPr>
    <w:rPr>
      <w:rFonts w:ascii="Calibri" w:eastAsiaTheme="minorEastAsia" w:hAnsi="Calibri" w:cs="Times New Roman"/>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horttext">
    <w:name w:val="short_text"/>
    <w:basedOn w:val="Fuentedeprrafopredeter"/>
    <w:rsid w:val="00F05C64"/>
  </w:style>
  <w:style w:type="character" w:customStyle="1" w:styleId="hps">
    <w:name w:val="hps"/>
    <w:basedOn w:val="Fuentedeprrafopredeter"/>
    <w:rsid w:val="00F05C64"/>
  </w:style>
  <w:style w:type="paragraph" w:styleId="NormalWeb">
    <w:name w:val="Normal (Web)"/>
    <w:basedOn w:val="Normal"/>
    <w:uiPriority w:val="99"/>
    <w:semiHidden/>
    <w:unhideWhenUsed/>
    <w:rsid w:val="00F05C64"/>
    <w:pPr>
      <w:spacing w:before="100" w:beforeAutospacing="1" w:after="100" w:afterAutospacing="1" w:line="240" w:lineRule="auto"/>
    </w:pPr>
    <w:rPr>
      <w:rFonts w:ascii="Times New Roman" w:hAnsi="Times New Roman" w:cs="Times New Roman"/>
      <w:sz w:val="24"/>
      <w:szCs w:val="24"/>
      <w:lang w:eastAsia="es-ES"/>
    </w:rPr>
  </w:style>
  <w:style w:type="paragraph" w:styleId="Textoindependiente">
    <w:name w:val="Body Text"/>
    <w:basedOn w:val="Normal"/>
    <w:link w:val="TextoindependienteCar"/>
    <w:uiPriority w:val="1"/>
    <w:qFormat/>
    <w:rsid w:val="00F05C64"/>
    <w:pPr>
      <w:widowControl w:val="0"/>
      <w:spacing w:before="122" w:after="0" w:line="240" w:lineRule="auto"/>
      <w:ind w:left="1121" w:hanging="339"/>
    </w:pPr>
    <w:rPr>
      <w:rFonts w:ascii="Swis721 Lt BT" w:eastAsia="Swis721 Lt BT" w:hAnsi="Swis721 Lt BT" w:cstheme="minorBidi"/>
      <w:sz w:val="20"/>
      <w:szCs w:val="20"/>
      <w:lang w:val="en-US"/>
    </w:rPr>
  </w:style>
  <w:style w:type="character" w:customStyle="1" w:styleId="TextoindependienteCar">
    <w:name w:val="Texto independiente Car"/>
    <w:basedOn w:val="Fuentedeprrafopredeter"/>
    <w:link w:val="Textoindependiente"/>
    <w:uiPriority w:val="1"/>
    <w:rsid w:val="00F05C64"/>
    <w:rPr>
      <w:rFonts w:ascii="Swis721 Lt BT" w:eastAsia="Swis721 Lt BT" w:hAnsi="Swis721 Lt BT"/>
      <w:sz w:val="20"/>
      <w:szCs w:val="20"/>
      <w:lang w:val="en-US"/>
    </w:rPr>
  </w:style>
  <w:style w:type="character" w:customStyle="1" w:styleId="cell">
    <w:name w:val="cell"/>
    <w:basedOn w:val="Fuentedeprrafopredeter"/>
    <w:rsid w:val="00F05C64"/>
  </w:style>
  <w:style w:type="table" w:styleId="Tablanormal4">
    <w:name w:val="Plain Table 4"/>
    <w:basedOn w:val="Tablanormal"/>
    <w:uiPriority w:val="44"/>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F05C64"/>
  </w:style>
  <w:style w:type="table" w:styleId="Tablanormal3">
    <w:name w:val="Plain Table 3"/>
    <w:basedOn w:val="Tablanormal"/>
    <w:uiPriority w:val="43"/>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F05C64"/>
    <w:pPr>
      <w:spacing w:after="0" w:line="240" w:lineRule="auto"/>
    </w:pPr>
    <w:rPr>
      <w:rFonts w:ascii="Calibri" w:eastAsiaTheme="minorEastAsia" w:hAnsi="Calibri" w:cs="Times New Roman"/>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
    <w:name w:val="bodytext"/>
    <w:basedOn w:val="Normal"/>
    <w:rsid w:val="00F05C64"/>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Tablaconcuadrcula1clara-nfasis5">
    <w:name w:val="Grid Table 1 Light Accent 5"/>
    <w:basedOn w:val="Tablanormal"/>
    <w:uiPriority w:val="46"/>
    <w:rsid w:val="00F05C64"/>
    <w:pPr>
      <w:spacing w:after="0" w:line="240" w:lineRule="auto"/>
    </w:pPr>
    <w:rPr>
      <w:rFonts w:ascii="Calibri" w:eastAsiaTheme="minorEastAsia" w:hAnsi="Calibri" w:cs="Times New Roman"/>
      <w:lang w:eastAsia="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F05C64"/>
    <w:rPr>
      <w:color w:val="954F72" w:themeColor="followedHyperlink"/>
      <w:u w:val="single"/>
    </w:rPr>
  </w:style>
  <w:style w:type="table" w:styleId="Tablaconcuadrcula2-nfasis1">
    <w:name w:val="Grid Table 2 Accent 1"/>
    <w:basedOn w:val="Tablanormal"/>
    <w:uiPriority w:val="47"/>
    <w:rsid w:val="00EF3559"/>
    <w:pPr>
      <w:spacing w:after="0" w:line="240" w:lineRule="auto"/>
    </w:pPr>
    <w:rPr>
      <w:rFonts w:ascii="Calibri" w:eastAsiaTheme="minorEastAsia" w:hAnsi="Calibri" w:cs="Times New Roman"/>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normal2">
    <w:name w:val="Plain Table 2"/>
    <w:basedOn w:val="Tablanormal"/>
    <w:uiPriority w:val="42"/>
    <w:rsid w:val="001459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idget-pane-link">
    <w:name w:val="widget-pane-link"/>
    <w:basedOn w:val="Fuentedeprrafopredeter"/>
    <w:rsid w:val="003C0D81"/>
  </w:style>
  <w:style w:type="table" w:styleId="Tablanormal5">
    <w:name w:val="Plain Table 5"/>
    <w:basedOn w:val="Tablanormal"/>
    <w:uiPriority w:val="45"/>
    <w:rsid w:val="00B12F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A3011D"/>
    <w:rPr>
      <w:color w:val="605E5C"/>
      <w:shd w:val="clear" w:color="auto" w:fill="E1DFDD"/>
    </w:rPr>
  </w:style>
  <w:style w:type="paragraph" w:styleId="Mapadeldocumento">
    <w:name w:val="Document Map"/>
    <w:basedOn w:val="Normal"/>
    <w:link w:val="MapadeldocumentoCar"/>
    <w:uiPriority w:val="99"/>
    <w:unhideWhenUsed/>
    <w:rsid w:val="00A3011D"/>
    <w:pPr>
      <w:spacing w:after="0" w:line="240" w:lineRule="auto"/>
    </w:pPr>
    <w:rPr>
      <w:rFonts w:ascii="Tahoma" w:hAnsi="Tahoma" w:cs="Tahoma"/>
      <w:sz w:val="16"/>
      <w:szCs w:val="16"/>
      <w:lang w:eastAsia="es-ES"/>
    </w:rPr>
  </w:style>
  <w:style w:type="character" w:customStyle="1" w:styleId="MapadeldocumentoCar">
    <w:name w:val="Mapa del documento Car"/>
    <w:basedOn w:val="Fuentedeprrafopredeter"/>
    <w:link w:val="Mapadeldocumento"/>
    <w:uiPriority w:val="99"/>
    <w:rsid w:val="00A3011D"/>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57">
      <w:bodyDiv w:val="1"/>
      <w:marLeft w:val="0"/>
      <w:marRight w:val="0"/>
      <w:marTop w:val="0"/>
      <w:marBottom w:val="0"/>
      <w:divBdr>
        <w:top w:val="none" w:sz="0" w:space="0" w:color="auto"/>
        <w:left w:val="none" w:sz="0" w:space="0" w:color="auto"/>
        <w:bottom w:val="none" w:sz="0" w:space="0" w:color="auto"/>
        <w:right w:val="none" w:sz="0" w:space="0" w:color="auto"/>
      </w:divBdr>
    </w:div>
    <w:div w:id="359286">
      <w:bodyDiv w:val="1"/>
      <w:marLeft w:val="0"/>
      <w:marRight w:val="0"/>
      <w:marTop w:val="0"/>
      <w:marBottom w:val="0"/>
      <w:divBdr>
        <w:top w:val="none" w:sz="0" w:space="0" w:color="auto"/>
        <w:left w:val="none" w:sz="0" w:space="0" w:color="auto"/>
        <w:bottom w:val="none" w:sz="0" w:space="0" w:color="auto"/>
        <w:right w:val="none" w:sz="0" w:space="0" w:color="auto"/>
      </w:divBdr>
    </w:div>
    <w:div w:id="3872616">
      <w:bodyDiv w:val="1"/>
      <w:marLeft w:val="0"/>
      <w:marRight w:val="0"/>
      <w:marTop w:val="0"/>
      <w:marBottom w:val="0"/>
      <w:divBdr>
        <w:top w:val="none" w:sz="0" w:space="0" w:color="auto"/>
        <w:left w:val="none" w:sz="0" w:space="0" w:color="auto"/>
        <w:bottom w:val="none" w:sz="0" w:space="0" w:color="auto"/>
        <w:right w:val="none" w:sz="0" w:space="0" w:color="auto"/>
      </w:divBdr>
    </w:div>
    <w:div w:id="30083182">
      <w:bodyDiv w:val="1"/>
      <w:marLeft w:val="0"/>
      <w:marRight w:val="0"/>
      <w:marTop w:val="0"/>
      <w:marBottom w:val="0"/>
      <w:divBdr>
        <w:top w:val="none" w:sz="0" w:space="0" w:color="auto"/>
        <w:left w:val="none" w:sz="0" w:space="0" w:color="auto"/>
        <w:bottom w:val="none" w:sz="0" w:space="0" w:color="auto"/>
        <w:right w:val="none" w:sz="0" w:space="0" w:color="auto"/>
      </w:divBdr>
    </w:div>
    <w:div w:id="31613081">
      <w:bodyDiv w:val="1"/>
      <w:marLeft w:val="0"/>
      <w:marRight w:val="0"/>
      <w:marTop w:val="0"/>
      <w:marBottom w:val="0"/>
      <w:divBdr>
        <w:top w:val="none" w:sz="0" w:space="0" w:color="auto"/>
        <w:left w:val="none" w:sz="0" w:space="0" w:color="auto"/>
        <w:bottom w:val="none" w:sz="0" w:space="0" w:color="auto"/>
        <w:right w:val="none" w:sz="0" w:space="0" w:color="auto"/>
      </w:divBdr>
    </w:div>
    <w:div w:id="38097178">
      <w:bodyDiv w:val="1"/>
      <w:marLeft w:val="0"/>
      <w:marRight w:val="0"/>
      <w:marTop w:val="0"/>
      <w:marBottom w:val="0"/>
      <w:divBdr>
        <w:top w:val="none" w:sz="0" w:space="0" w:color="auto"/>
        <w:left w:val="none" w:sz="0" w:space="0" w:color="auto"/>
        <w:bottom w:val="none" w:sz="0" w:space="0" w:color="auto"/>
        <w:right w:val="none" w:sz="0" w:space="0" w:color="auto"/>
      </w:divBdr>
    </w:div>
    <w:div w:id="65615848">
      <w:bodyDiv w:val="1"/>
      <w:marLeft w:val="0"/>
      <w:marRight w:val="0"/>
      <w:marTop w:val="0"/>
      <w:marBottom w:val="0"/>
      <w:divBdr>
        <w:top w:val="none" w:sz="0" w:space="0" w:color="auto"/>
        <w:left w:val="none" w:sz="0" w:space="0" w:color="auto"/>
        <w:bottom w:val="none" w:sz="0" w:space="0" w:color="auto"/>
        <w:right w:val="none" w:sz="0" w:space="0" w:color="auto"/>
      </w:divBdr>
    </w:div>
    <w:div w:id="68697767">
      <w:bodyDiv w:val="1"/>
      <w:marLeft w:val="0"/>
      <w:marRight w:val="0"/>
      <w:marTop w:val="0"/>
      <w:marBottom w:val="0"/>
      <w:divBdr>
        <w:top w:val="none" w:sz="0" w:space="0" w:color="auto"/>
        <w:left w:val="none" w:sz="0" w:space="0" w:color="auto"/>
        <w:bottom w:val="none" w:sz="0" w:space="0" w:color="auto"/>
        <w:right w:val="none" w:sz="0" w:space="0" w:color="auto"/>
      </w:divBdr>
    </w:div>
    <w:div w:id="104735949">
      <w:bodyDiv w:val="1"/>
      <w:marLeft w:val="0"/>
      <w:marRight w:val="0"/>
      <w:marTop w:val="0"/>
      <w:marBottom w:val="0"/>
      <w:divBdr>
        <w:top w:val="none" w:sz="0" w:space="0" w:color="auto"/>
        <w:left w:val="none" w:sz="0" w:space="0" w:color="auto"/>
        <w:bottom w:val="none" w:sz="0" w:space="0" w:color="auto"/>
        <w:right w:val="none" w:sz="0" w:space="0" w:color="auto"/>
      </w:divBdr>
    </w:div>
    <w:div w:id="147745755">
      <w:bodyDiv w:val="1"/>
      <w:marLeft w:val="0"/>
      <w:marRight w:val="0"/>
      <w:marTop w:val="0"/>
      <w:marBottom w:val="0"/>
      <w:divBdr>
        <w:top w:val="none" w:sz="0" w:space="0" w:color="auto"/>
        <w:left w:val="none" w:sz="0" w:space="0" w:color="auto"/>
        <w:bottom w:val="none" w:sz="0" w:space="0" w:color="auto"/>
        <w:right w:val="none" w:sz="0" w:space="0" w:color="auto"/>
      </w:divBdr>
      <w:divsChild>
        <w:div w:id="1845241481">
          <w:marLeft w:val="0"/>
          <w:marRight w:val="0"/>
          <w:marTop w:val="0"/>
          <w:marBottom w:val="0"/>
          <w:divBdr>
            <w:top w:val="none" w:sz="0" w:space="0" w:color="auto"/>
            <w:left w:val="none" w:sz="0" w:space="0" w:color="auto"/>
            <w:bottom w:val="none" w:sz="0" w:space="0" w:color="auto"/>
            <w:right w:val="none" w:sz="0" w:space="0" w:color="auto"/>
          </w:divBdr>
        </w:div>
      </w:divsChild>
    </w:div>
    <w:div w:id="168297143">
      <w:bodyDiv w:val="1"/>
      <w:marLeft w:val="0"/>
      <w:marRight w:val="0"/>
      <w:marTop w:val="0"/>
      <w:marBottom w:val="0"/>
      <w:divBdr>
        <w:top w:val="none" w:sz="0" w:space="0" w:color="auto"/>
        <w:left w:val="none" w:sz="0" w:space="0" w:color="auto"/>
        <w:bottom w:val="none" w:sz="0" w:space="0" w:color="auto"/>
        <w:right w:val="none" w:sz="0" w:space="0" w:color="auto"/>
      </w:divBdr>
    </w:div>
    <w:div w:id="210845478">
      <w:bodyDiv w:val="1"/>
      <w:marLeft w:val="0"/>
      <w:marRight w:val="0"/>
      <w:marTop w:val="0"/>
      <w:marBottom w:val="0"/>
      <w:divBdr>
        <w:top w:val="none" w:sz="0" w:space="0" w:color="auto"/>
        <w:left w:val="none" w:sz="0" w:space="0" w:color="auto"/>
        <w:bottom w:val="none" w:sz="0" w:space="0" w:color="auto"/>
        <w:right w:val="none" w:sz="0" w:space="0" w:color="auto"/>
      </w:divBdr>
    </w:div>
    <w:div w:id="228228173">
      <w:bodyDiv w:val="1"/>
      <w:marLeft w:val="0"/>
      <w:marRight w:val="0"/>
      <w:marTop w:val="0"/>
      <w:marBottom w:val="0"/>
      <w:divBdr>
        <w:top w:val="none" w:sz="0" w:space="0" w:color="auto"/>
        <w:left w:val="none" w:sz="0" w:space="0" w:color="auto"/>
        <w:bottom w:val="none" w:sz="0" w:space="0" w:color="auto"/>
        <w:right w:val="none" w:sz="0" w:space="0" w:color="auto"/>
      </w:divBdr>
    </w:div>
    <w:div w:id="239678148">
      <w:bodyDiv w:val="1"/>
      <w:marLeft w:val="0"/>
      <w:marRight w:val="0"/>
      <w:marTop w:val="0"/>
      <w:marBottom w:val="0"/>
      <w:divBdr>
        <w:top w:val="none" w:sz="0" w:space="0" w:color="auto"/>
        <w:left w:val="none" w:sz="0" w:space="0" w:color="auto"/>
        <w:bottom w:val="none" w:sz="0" w:space="0" w:color="auto"/>
        <w:right w:val="none" w:sz="0" w:space="0" w:color="auto"/>
      </w:divBdr>
    </w:div>
    <w:div w:id="271322994">
      <w:bodyDiv w:val="1"/>
      <w:marLeft w:val="0"/>
      <w:marRight w:val="0"/>
      <w:marTop w:val="0"/>
      <w:marBottom w:val="0"/>
      <w:divBdr>
        <w:top w:val="none" w:sz="0" w:space="0" w:color="auto"/>
        <w:left w:val="none" w:sz="0" w:space="0" w:color="auto"/>
        <w:bottom w:val="none" w:sz="0" w:space="0" w:color="auto"/>
        <w:right w:val="none" w:sz="0" w:space="0" w:color="auto"/>
      </w:divBdr>
    </w:div>
    <w:div w:id="287856800">
      <w:bodyDiv w:val="1"/>
      <w:marLeft w:val="0"/>
      <w:marRight w:val="0"/>
      <w:marTop w:val="0"/>
      <w:marBottom w:val="0"/>
      <w:divBdr>
        <w:top w:val="none" w:sz="0" w:space="0" w:color="auto"/>
        <w:left w:val="none" w:sz="0" w:space="0" w:color="auto"/>
        <w:bottom w:val="none" w:sz="0" w:space="0" w:color="auto"/>
        <w:right w:val="none" w:sz="0" w:space="0" w:color="auto"/>
      </w:divBdr>
    </w:div>
    <w:div w:id="293872358">
      <w:bodyDiv w:val="1"/>
      <w:marLeft w:val="0"/>
      <w:marRight w:val="0"/>
      <w:marTop w:val="0"/>
      <w:marBottom w:val="0"/>
      <w:divBdr>
        <w:top w:val="none" w:sz="0" w:space="0" w:color="auto"/>
        <w:left w:val="none" w:sz="0" w:space="0" w:color="auto"/>
        <w:bottom w:val="none" w:sz="0" w:space="0" w:color="auto"/>
        <w:right w:val="none" w:sz="0" w:space="0" w:color="auto"/>
      </w:divBdr>
    </w:div>
    <w:div w:id="302664484">
      <w:bodyDiv w:val="1"/>
      <w:marLeft w:val="0"/>
      <w:marRight w:val="0"/>
      <w:marTop w:val="0"/>
      <w:marBottom w:val="0"/>
      <w:divBdr>
        <w:top w:val="none" w:sz="0" w:space="0" w:color="auto"/>
        <w:left w:val="none" w:sz="0" w:space="0" w:color="auto"/>
        <w:bottom w:val="none" w:sz="0" w:space="0" w:color="auto"/>
        <w:right w:val="none" w:sz="0" w:space="0" w:color="auto"/>
      </w:divBdr>
    </w:div>
    <w:div w:id="303782112">
      <w:bodyDiv w:val="1"/>
      <w:marLeft w:val="0"/>
      <w:marRight w:val="0"/>
      <w:marTop w:val="0"/>
      <w:marBottom w:val="0"/>
      <w:divBdr>
        <w:top w:val="none" w:sz="0" w:space="0" w:color="auto"/>
        <w:left w:val="none" w:sz="0" w:space="0" w:color="auto"/>
        <w:bottom w:val="none" w:sz="0" w:space="0" w:color="auto"/>
        <w:right w:val="none" w:sz="0" w:space="0" w:color="auto"/>
      </w:divBdr>
    </w:div>
    <w:div w:id="326635848">
      <w:bodyDiv w:val="1"/>
      <w:marLeft w:val="0"/>
      <w:marRight w:val="0"/>
      <w:marTop w:val="0"/>
      <w:marBottom w:val="0"/>
      <w:divBdr>
        <w:top w:val="none" w:sz="0" w:space="0" w:color="auto"/>
        <w:left w:val="none" w:sz="0" w:space="0" w:color="auto"/>
        <w:bottom w:val="none" w:sz="0" w:space="0" w:color="auto"/>
        <w:right w:val="none" w:sz="0" w:space="0" w:color="auto"/>
      </w:divBdr>
    </w:div>
    <w:div w:id="347487750">
      <w:bodyDiv w:val="1"/>
      <w:marLeft w:val="0"/>
      <w:marRight w:val="0"/>
      <w:marTop w:val="0"/>
      <w:marBottom w:val="0"/>
      <w:divBdr>
        <w:top w:val="none" w:sz="0" w:space="0" w:color="auto"/>
        <w:left w:val="none" w:sz="0" w:space="0" w:color="auto"/>
        <w:bottom w:val="none" w:sz="0" w:space="0" w:color="auto"/>
        <w:right w:val="none" w:sz="0" w:space="0" w:color="auto"/>
      </w:divBdr>
    </w:div>
    <w:div w:id="363480382">
      <w:bodyDiv w:val="1"/>
      <w:marLeft w:val="0"/>
      <w:marRight w:val="0"/>
      <w:marTop w:val="0"/>
      <w:marBottom w:val="0"/>
      <w:divBdr>
        <w:top w:val="none" w:sz="0" w:space="0" w:color="auto"/>
        <w:left w:val="none" w:sz="0" w:space="0" w:color="auto"/>
        <w:bottom w:val="none" w:sz="0" w:space="0" w:color="auto"/>
        <w:right w:val="none" w:sz="0" w:space="0" w:color="auto"/>
      </w:divBdr>
    </w:div>
    <w:div w:id="364405013">
      <w:bodyDiv w:val="1"/>
      <w:marLeft w:val="0"/>
      <w:marRight w:val="0"/>
      <w:marTop w:val="0"/>
      <w:marBottom w:val="0"/>
      <w:divBdr>
        <w:top w:val="none" w:sz="0" w:space="0" w:color="auto"/>
        <w:left w:val="none" w:sz="0" w:space="0" w:color="auto"/>
        <w:bottom w:val="none" w:sz="0" w:space="0" w:color="auto"/>
        <w:right w:val="none" w:sz="0" w:space="0" w:color="auto"/>
      </w:divBdr>
    </w:div>
    <w:div w:id="364526083">
      <w:bodyDiv w:val="1"/>
      <w:marLeft w:val="0"/>
      <w:marRight w:val="0"/>
      <w:marTop w:val="0"/>
      <w:marBottom w:val="0"/>
      <w:divBdr>
        <w:top w:val="none" w:sz="0" w:space="0" w:color="auto"/>
        <w:left w:val="none" w:sz="0" w:space="0" w:color="auto"/>
        <w:bottom w:val="none" w:sz="0" w:space="0" w:color="auto"/>
        <w:right w:val="none" w:sz="0" w:space="0" w:color="auto"/>
      </w:divBdr>
    </w:div>
    <w:div w:id="367489694">
      <w:bodyDiv w:val="1"/>
      <w:marLeft w:val="0"/>
      <w:marRight w:val="0"/>
      <w:marTop w:val="0"/>
      <w:marBottom w:val="0"/>
      <w:divBdr>
        <w:top w:val="none" w:sz="0" w:space="0" w:color="auto"/>
        <w:left w:val="none" w:sz="0" w:space="0" w:color="auto"/>
        <w:bottom w:val="none" w:sz="0" w:space="0" w:color="auto"/>
        <w:right w:val="none" w:sz="0" w:space="0" w:color="auto"/>
      </w:divBdr>
    </w:div>
    <w:div w:id="384840530">
      <w:bodyDiv w:val="1"/>
      <w:marLeft w:val="0"/>
      <w:marRight w:val="0"/>
      <w:marTop w:val="0"/>
      <w:marBottom w:val="0"/>
      <w:divBdr>
        <w:top w:val="none" w:sz="0" w:space="0" w:color="auto"/>
        <w:left w:val="none" w:sz="0" w:space="0" w:color="auto"/>
        <w:bottom w:val="none" w:sz="0" w:space="0" w:color="auto"/>
        <w:right w:val="none" w:sz="0" w:space="0" w:color="auto"/>
      </w:divBdr>
    </w:div>
    <w:div w:id="399595433">
      <w:bodyDiv w:val="1"/>
      <w:marLeft w:val="0"/>
      <w:marRight w:val="0"/>
      <w:marTop w:val="0"/>
      <w:marBottom w:val="0"/>
      <w:divBdr>
        <w:top w:val="none" w:sz="0" w:space="0" w:color="auto"/>
        <w:left w:val="none" w:sz="0" w:space="0" w:color="auto"/>
        <w:bottom w:val="none" w:sz="0" w:space="0" w:color="auto"/>
        <w:right w:val="none" w:sz="0" w:space="0" w:color="auto"/>
      </w:divBdr>
    </w:div>
    <w:div w:id="438567595">
      <w:bodyDiv w:val="1"/>
      <w:marLeft w:val="0"/>
      <w:marRight w:val="0"/>
      <w:marTop w:val="0"/>
      <w:marBottom w:val="0"/>
      <w:divBdr>
        <w:top w:val="none" w:sz="0" w:space="0" w:color="auto"/>
        <w:left w:val="none" w:sz="0" w:space="0" w:color="auto"/>
        <w:bottom w:val="none" w:sz="0" w:space="0" w:color="auto"/>
        <w:right w:val="none" w:sz="0" w:space="0" w:color="auto"/>
      </w:divBdr>
    </w:div>
    <w:div w:id="439842769">
      <w:bodyDiv w:val="1"/>
      <w:marLeft w:val="0"/>
      <w:marRight w:val="0"/>
      <w:marTop w:val="0"/>
      <w:marBottom w:val="0"/>
      <w:divBdr>
        <w:top w:val="none" w:sz="0" w:space="0" w:color="auto"/>
        <w:left w:val="none" w:sz="0" w:space="0" w:color="auto"/>
        <w:bottom w:val="none" w:sz="0" w:space="0" w:color="auto"/>
        <w:right w:val="none" w:sz="0" w:space="0" w:color="auto"/>
      </w:divBdr>
    </w:div>
    <w:div w:id="447167285">
      <w:bodyDiv w:val="1"/>
      <w:marLeft w:val="0"/>
      <w:marRight w:val="0"/>
      <w:marTop w:val="0"/>
      <w:marBottom w:val="0"/>
      <w:divBdr>
        <w:top w:val="none" w:sz="0" w:space="0" w:color="auto"/>
        <w:left w:val="none" w:sz="0" w:space="0" w:color="auto"/>
        <w:bottom w:val="none" w:sz="0" w:space="0" w:color="auto"/>
        <w:right w:val="none" w:sz="0" w:space="0" w:color="auto"/>
      </w:divBdr>
    </w:div>
    <w:div w:id="449709690">
      <w:bodyDiv w:val="1"/>
      <w:marLeft w:val="0"/>
      <w:marRight w:val="0"/>
      <w:marTop w:val="0"/>
      <w:marBottom w:val="0"/>
      <w:divBdr>
        <w:top w:val="none" w:sz="0" w:space="0" w:color="auto"/>
        <w:left w:val="none" w:sz="0" w:space="0" w:color="auto"/>
        <w:bottom w:val="none" w:sz="0" w:space="0" w:color="auto"/>
        <w:right w:val="none" w:sz="0" w:space="0" w:color="auto"/>
      </w:divBdr>
    </w:div>
    <w:div w:id="455637600">
      <w:bodyDiv w:val="1"/>
      <w:marLeft w:val="0"/>
      <w:marRight w:val="0"/>
      <w:marTop w:val="0"/>
      <w:marBottom w:val="0"/>
      <w:divBdr>
        <w:top w:val="none" w:sz="0" w:space="0" w:color="auto"/>
        <w:left w:val="none" w:sz="0" w:space="0" w:color="auto"/>
        <w:bottom w:val="none" w:sz="0" w:space="0" w:color="auto"/>
        <w:right w:val="none" w:sz="0" w:space="0" w:color="auto"/>
      </w:divBdr>
      <w:divsChild>
        <w:div w:id="1377856820">
          <w:marLeft w:val="0"/>
          <w:marRight w:val="0"/>
          <w:marTop w:val="0"/>
          <w:marBottom w:val="0"/>
          <w:divBdr>
            <w:top w:val="none" w:sz="0" w:space="0" w:color="auto"/>
            <w:left w:val="none" w:sz="0" w:space="0" w:color="auto"/>
            <w:bottom w:val="none" w:sz="0" w:space="0" w:color="auto"/>
            <w:right w:val="none" w:sz="0" w:space="0" w:color="auto"/>
          </w:divBdr>
        </w:div>
      </w:divsChild>
    </w:div>
    <w:div w:id="461339619">
      <w:bodyDiv w:val="1"/>
      <w:marLeft w:val="0"/>
      <w:marRight w:val="0"/>
      <w:marTop w:val="0"/>
      <w:marBottom w:val="0"/>
      <w:divBdr>
        <w:top w:val="none" w:sz="0" w:space="0" w:color="auto"/>
        <w:left w:val="none" w:sz="0" w:space="0" w:color="auto"/>
        <w:bottom w:val="none" w:sz="0" w:space="0" w:color="auto"/>
        <w:right w:val="none" w:sz="0" w:space="0" w:color="auto"/>
      </w:divBdr>
    </w:div>
    <w:div w:id="463431109">
      <w:bodyDiv w:val="1"/>
      <w:marLeft w:val="0"/>
      <w:marRight w:val="0"/>
      <w:marTop w:val="0"/>
      <w:marBottom w:val="0"/>
      <w:divBdr>
        <w:top w:val="none" w:sz="0" w:space="0" w:color="auto"/>
        <w:left w:val="none" w:sz="0" w:space="0" w:color="auto"/>
        <w:bottom w:val="none" w:sz="0" w:space="0" w:color="auto"/>
        <w:right w:val="none" w:sz="0" w:space="0" w:color="auto"/>
      </w:divBdr>
    </w:div>
    <w:div w:id="479271780">
      <w:bodyDiv w:val="1"/>
      <w:marLeft w:val="0"/>
      <w:marRight w:val="0"/>
      <w:marTop w:val="0"/>
      <w:marBottom w:val="0"/>
      <w:divBdr>
        <w:top w:val="none" w:sz="0" w:space="0" w:color="auto"/>
        <w:left w:val="none" w:sz="0" w:space="0" w:color="auto"/>
        <w:bottom w:val="none" w:sz="0" w:space="0" w:color="auto"/>
        <w:right w:val="none" w:sz="0" w:space="0" w:color="auto"/>
      </w:divBdr>
    </w:div>
    <w:div w:id="536550376">
      <w:bodyDiv w:val="1"/>
      <w:marLeft w:val="0"/>
      <w:marRight w:val="0"/>
      <w:marTop w:val="0"/>
      <w:marBottom w:val="0"/>
      <w:divBdr>
        <w:top w:val="none" w:sz="0" w:space="0" w:color="auto"/>
        <w:left w:val="none" w:sz="0" w:space="0" w:color="auto"/>
        <w:bottom w:val="none" w:sz="0" w:space="0" w:color="auto"/>
        <w:right w:val="none" w:sz="0" w:space="0" w:color="auto"/>
      </w:divBdr>
    </w:div>
    <w:div w:id="588586293">
      <w:bodyDiv w:val="1"/>
      <w:marLeft w:val="0"/>
      <w:marRight w:val="0"/>
      <w:marTop w:val="0"/>
      <w:marBottom w:val="0"/>
      <w:divBdr>
        <w:top w:val="none" w:sz="0" w:space="0" w:color="auto"/>
        <w:left w:val="none" w:sz="0" w:space="0" w:color="auto"/>
        <w:bottom w:val="none" w:sz="0" w:space="0" w:color="auto"/>
        <w:right w:val="none" w:sz="0" w:space="0" w:color="auto"/>
      </w:divBdr>
    </w:div>
    <w:div w:id="640114089">
      <w:bodyDiv w:val="1"/>
      <w:marLeft w:val="0"/>
      <w:marRight w:val="0"/>
      <w:marTop w:val="0"/>
      <w:marBottom w:val="0"/>
      <w:divBdr>
        <w:top w:val="none" w:sz="0" w:space="0" w:color="auto"/>
        <w:left w:val="none" w:sz="0" w:space="0" w:color="auto"/>
        <w:bottom w:val="none" w:sz="0" w:space="0" w:color="auto"/>
        <w:right w:val="none" w:sz="0" w:space="0" w:color="auto"/>
      </w:divBdr>
    </w:div>
    <w:div w:id="645279672">
      <w:bodyDiv w:val="1"/>
      <w:marLeft w:val="0"/>
      <w:marRight w:val="0"/>
      <w:marTop w:val="0"/>
      <w:marBottom w:val="0"/>
      <w:divBdr>
        <w:top w:val="none" w:sz="0" w:space="0" w:color="auto"/>
        <w:left w:val="none" w:sz="0" w:space="0" w:color="auto"/>
        <w:bottom w:val="none" w:sz="0" w:space="0" w:color="auto"/>
        <w:right w:val="none" w:sz="0" w:space="0" w:color="auto"/>
      </w:divBdr>
    </w:div>
    <w:div w:id="660819035">
      <w:bodyDiv w:val="1"/>
      <w:marLeft w:val="0"/>
      <w:marRight w:val="0"/>
      <w:marTop w:val="0"/>
      <w:marBottom w:val="0"/>
      <w:divBdr>
        <w:top w:val="none" w:sz="0" w:space="0" w:color="auto"/>
        <w:left w:val="none" w:sz="0" w:space="0" w:color="auto"/>
        <w:bottom w:val="none" w:sz="0" w:space="0" w:color="auto"/>
        <w:right w:val="none" w:sz="0" w:space="0" w:color="auto"/>
      </w:divBdr>
    </w:div>
    <w:div w:id="670453111">
      <w:bodyDiv w:val="1"/>
      <w:marLeft w:val="0"/>
      <w:marRight w:val="0"/>
      <w:marTop w:val="0"/>
      <w:marBottom w:val="0"/>
      <w:divBdr>
        <w:top w:val="none" w:sz="0" w:space="0" w:color="auto"/>
        <w:left w:val="none" w:sz="0" w:space="0" w:color="auto"/>
        <w:bottom w:val="none" w:sz="0" w:space="0" w:color="auto"/>
        <w:right w:val="none" w:sz="0" w:space="0" w:color="auto"/>
      </w:divBdr>
    </w:div>
    <w:div w:id="676350479">
      <w:bodyDiv w:val="1"/>
      <w:marLeft w:val="0"/>
      <w:marRight w:val="0"/>
      <w:marTop w:val="0"/>
      <w:marBottom w:val="0"/>
      <w:divBdr>
        <w:top w:val="none" w:sz="0" w:space="0" w:color="auto"/>
        <w:left w:val="none" w:sz="0" w:space="0" w:color="auto"/>
        <w:bottom w:val="none" w:sz="0" w:space="0" w:color="auto"/>
        <w:right w:val="none" w:sz="0" w:space="0" w:color="auto"/>
      </w:divBdr>
    </w:div>
    <w:div w:id="725495862">
      <w:bodyDiv w:val="1"/>
      <w:marLeft w:val="0"/>
      <w:marRight w:val="0"/>
      <w:marTop w:val="0"/>
      <w:marBottom w:val="0"/>
      <w:divBdr>
        <w:top w:val="none" w:sz="0" w:space="0" w:color="auto"/>
        <w:left w:val="none" w:sz="0" w:space="0" w:color="auto"/>
        <w:bottom w:val="none" w:sz="0" w:space="0" w:color="auto"/>
        <w:right w:val="none" w:sz="0" w:space="0" w:color="auto"/>
      </w:divBdr>
    </w:div>
    <w:div w:id="736436122">
      <w:bodyDiv w:val="1"/>
      <w:marLeft w:val="0"/>
      <w:marRight w:val="0"/>
      <w:marTop w:val="0"/>
      <w:marBottom w:val="0"/>
      <w:divBdr>
        <w:top w:val="none" w:sz="0" w:space="0" w:color="auto"/>
        <w:left w:val="none" w:sz="0" w:space="0" w:color="auto"/>
        <w:bottom w:val="none" w:sz="0" w:space="0" w:color="auto"/>
        <w:right w:val="none" w:sz="0" w:space="0" w:color="auto"/>
      </w:divBdr>
    </w:div>
    <w:div w:id="758060817">
      <w:bodyDiv w:val="1"/>
      <w:marLeft w:val="0"/>
      <w:marRight w:val="0"/>
      <w:marTop w:val="0"/>
      <w:marBottom w:val="0"/>
      <w:divBdr>
        <w:top w:val="none" w:sz="0" w:space="0" w:color="auto"/>
        <w:left w:val="none" w:sz="0" w:space="0" w:color="auto"/>
        <w:bottom w:val="none" w:sz="0" w:space="0" w:color="auto"/>
        <w:right w:val="none" w:sz="0" w:space="0" w:color="auto"/>
      </w:divBdr>
    </w:div>
    <w:div w:id="795178505">
      <w:bodyDiv w:val="1"/>
      <w:marLeft w:val="0"/>
      <w:marRight w:val="0"/>
      <w:marTop w:val="0"/>
      <w:marBottom w:val="0"/>
      <w:divBdr>
        <w:top w:val="none" w:sz="0" w:space="0" w:color="auto"/>
        <w:left w:val="none" w:sz="0" w:space="0" w:color="auto"/>
        <w:bottom w:val="none" w:sz="0" w:space="0" w:color="auto"/>
        <w:right w:val="none" w:sz="0" w:space="0" w:color="auto"/>
      </w:divBdr>
    </w:div>
    <w:div w:id="796947520">
      <w:bodyDiv w:val="1"/>
      <w:marLeft w:val="0"/>
      <w:marRight w:val="0"/>
      <w:marTop w:val="0"/>
      <w:marBottom w:val="0"/>
      <w:divBdr>
        <w:top w:val="none" w:sz="0" w:space="0" w:color="auto"/>
        <w:left w:val="none" w:sz="0" w:space="0" w:color="auto"/>
        <w:bottom w:val="none" w:sz="0" w:space="0" w:color="auto"/>
        <w:right w:val="none" w:sz="0" w:space="0" w:color="auto"/>
      </w:divBdr>
    </w:div>
    <w:div w:id="807404178">
      <w:bodyDiv w:val="1"/>
      <w:marLeft w:val="0"/>
      <w:marRight w:val="0"/>
      <w:marTop w:val="0"/>
      <w:marBottom w:val="0"/>
      <w:divBdr>
        <w:top w:val="none" w:sz="0" w:space="0" w:color="auto"/>
        <w:left w:val="none" w:sz="0" w:space="0" w:color="auto"/>
        <w:bottom w:val="none" w:sz="0" w:space="0" w:color="auto"/>
        <w:right w:val="none" w:sz="0" w:space="0" w:color="auto"/>
      </w:divBdr>
    </w:div>
    <w:div w:id="809515949">
      <w:bodyDiv w:val="1"/>
      <w:marLeft w:val="0"/>
      <w:marRight w:val="0"/>
      <w:marTop w:val="0"/>
      <w:marBottom w:val="0"/>
      <w:divBdr>
        <w:top w:val="none" w:sz="0" w:space="0" w:color="auto"/>
        <w:left w:val="none" w:sz="0" w:space="0" w:color="auto"/>
        <w:bottom w:val="none" w:sz="0" w:space="0" w:color="auto"/>
        <w:right w:val="none" w:sz="0" w:space="0" w:color="auto"/>
      </w:divBdr>
    </w:div>
    <w:div w:id="810287149">
      <w:bodyDiv w:val="1"/>
      <w:marLeft w:val="0"/>
      <w:marRight w:val="0"/>
      <w:marTop w:val="0"/>
      <w:marBottom w:val="0"/>
      <w:divBdr>
        <w:top w:val="none" w:sz="0" w:space="0" w:color="auto"/>
        <w:left w:val="none" w:sz="0" w:space="0" w:color="auto"/>
        <w:bottom w:val="none" w:sz="0" w:space="0" w:color="auto"/>
        <w:right w:val="none" w:sz="0" w:space="0" w:color="auto"/>
      </w:divBdr>
    </w:div>
    <w:div w:id="841118224">
      <w:bodyDiv w:val="1"/>
      <w:marLeft w:val="0"/>
      <w:marRight w:val="0"/>
      <w:marTop w:val="0"/>
      <w:marBottom w:val="0"/>
      <w:divBdr>
        <w:top w:val="none" w:sz="0" w:space="0" w:color="auto"/>
        <w:left w:val="none" w:sz="0" w:space="0" w:color="auto"/>
        <w:bottom w:val="none" w:sz="0" w:space="0" w:color="auto"/>
        <w:right w:val="none" w:sz="0" w:space="0" w:color="auto"/>
      </w:divBdr>
    </w:div>
    <w:div w:id="845292268">
      <w:bodyDiv w:val="1"/>
      <w:marLeft w:val="0"/>
      <w:marRight w:val="0"/>
      <w:marTop w:val="0"/>
      <w:marBottom w:val="0"/>
      <w:divBdr>
        <w:top w:val="none" w:sz="0" w:space="0" w:color="auto"/>
        <w:left w:val="none" w:sz="0" w:space="0" w:color="auto"/>
        <w:bottom w:val="none" w:sz="0" w:space="0" w:color="auto"/>
        <w:right w:val="none" w:sz="0" w:space="0" w:color="auto"/>
      </w:divBdr>
    </w:div>
    <w:div w:id="848711832">
      <w:bodyDiv w:val="1"/>
      <w:marLeft w:val="0"/>
      <w:marRight w:val="0"/>
      <w:marTop w:val="0"/>
      <w:marBottom w:val="0"/>
      <w:divBdr>
        <w:top w:val="none" w:sz="0" w:space="0" w:color="auto"/>
        <w:left w:val="none" w:sz="0" w:space="0" w:color="auto"/>
        <w:bottom w:val="none" w:sz="0" w:space="0" w:color="auto"/>
        <w:right w:val="none" w:sz="0" w:space="0" w:color="auto"/>
      </w:divBdr>
    </w:div>
    <w:div w:id="848911517">
      <w:bodyDiv w:val="1"/>
      <w:marLeft w:val="0"/>
      <w:marRight w:val="0"/>
      <w:marTop w:val="0"/>
      <w:marBottom w:val="0"/>
      <w:divBdr>
        <w:top w:val="none" w:sz="0" w:space="0" w:color="auto"/>
        <w:left w:val="none" w:sz="0" w:space="0" w:color="auto"/>
        <w:bottom w:val="none" w:sz="0" w:space="0" w:color="auto"/>
        <w:right w:val="none" w:sz="0" w:space="0" w:color="auto"/>
      </w:divBdr>
    </w:div>
    <w:div w:id="878467816">
      <w:bodyDiv w:val="1"/>
      <w:marLeft w:val="0"/>
      <w:marRight w:val="0"/>
      <w:marTop w:val="0"/>
      <w:marBottom w:val="0"/>
      <w:divBdr>
        <w:top w:val="none" w:sz="0" w:space="0" w:color="auto"/>
        <w:left w:val="none" w:sz="0" w:space="0" w:color="auto"/>
        <w:bottom w:val="none" w:sz="0" w:space="0" w:color="auto"/>
        <w:right w:val="none" w:sz="0" w:space="0" w:color="auto"/>
      </w:divBdr>
    </w:div>
    <w:div w:id="883829091">
      <w:bodyDiv w:val="1"/>
      <w:marLeft w:val="0"/>
      <w:marRight w:val="0"/>
      <w:marTop w:val="0"/>
      <w:marBottom w:val="0"/>
      <w:divBdr>
        <w:top w:val="none" w:sz="0" w:space="0" w:color="auto"/>
        <w:left w:val="none" w:sz="0" w:space="0" w:color="auto"/>
        <w:bottom w:val="none" w:sz="0" w:space="0" w:color="auto"/>
        <w:right w:val="none" w:sz="0" w:space="0" w:color="auto"/>
      </w:divBdr>
    </w:div>
    <w:div w:id="897279820">
      <w:bodyDiv w:val="1"/>
      <w:marLeft w:val="0"/>
      <w:marRight w:val="0"/>
      <w:marTop w:val="0"/>
      <w:marBottom w:val="0"/>
      <w:divBdr>
        <w:top w:val="none" w:sz="0" w:space="0" w:color="auto"/>
        <w:left w:val="none" w:sz="0" w:space="0" w:color="auto"/>
        <w:bottom w:val="none" w:sz="0" w:space="0" w:color="auto"/>
        <w:right w:val="none" w:sz="0" w:space="0" w:color="auto"/>
      </w:divBdr>
    </w:div>
    <w:div w:id="910581719">
      <w:bodyDiv w:val="1"/>
      <w:marLeft w:val="0"/>
      <w:marRight w:val="0"/>
      <w:marTop w:val="0"/>
      <w:marBottom w:val="0"/>
      <w:divBdr>
        <w:top w:val="none" w:sz="0" w:space="0" w:color="auto"/>
        <w:left w:val="none" w:sz="0" w:space="0" w:color="auto"/>
        <w:bottom w:val="none" w:sz="0" w:space="0" w:color="auto"/>
        <w:right w:val="none" w:sz="0" w:space="0" w:color="auto"/>
      </w:divBdr>
    </w:div>
    <w:div w:id="912933348">
      <w:bodyDiv w:val="1"/>
      <w:marLeft w:val="0"/>
      <w:marRight w:val="0"/>
      <w:marTop w:val="0"/>
      <w:marBottom w:val="0"/>
      <w:divBdr>
        <w:top w:val="none" w:sz="0" w:space="0" w:color="auto"/>
        <w:left w:val="none" w:sz="0" w:space="0" w:color="auto"/>
        <w:bottom w:val="none" w:sz="0" w:space="0" w:color="auto"/>
        <w:right w:val="none" w:sz="0" w:space="0" w:color="auto"/>
      </w:divBdr>
    </w:div>
    <w:div w:id="945576126">
      <w:bodyDiv w:val="1"/>
      <w:marLeft w:val="0"/>
      <w:marRight w:val="0"/>
      <w:marTop w:val="0"/>
      <w:marBottom w:val="0"/>
      <w:divBdr>
        <w:top w:val="none" w:sz="0" w:space="0" w:color="auto"/>
        <w:left w:val="none" w:sz="0" w:space="0" w:color="auto"/>
        <w:bottom w:val="none" w:sz="0" w:space="0" w:color="auto"/>
        <w:right w:val="none" w:sz="0" w:space="0" w:color="auto"/>
      </w:divBdr>
    </w:div>
    <w:div w:id="951206493">
      <w:bodyDiv w:val="1"/>
      <w:marLeft w:val="0"/>
      <w:marRight w:val="0"/>
      <w:marTop w:val="0"/>
      <w:marBottom w:val="0"/>
      <w:divBdr>
        <w:top w:val="none" w:sz="0" w:space="0" w:color="auto"/>
        <w:left w:val="none" w:sz="0" w:space="0" w:color="auto"/>
        <w:bottom w:val="none" w:sz="0" w:space="0" w:color="auto"/>
        <w:right w:val="none" w:sz="0" w:space="0" w:color="auto"/>
      </w:divBdr>
    </w:div>
    <w:div w:id="953050495">
      <w:bodyDiv w:val="1"/>
      <w:marLeft w:val="0"/>
      <w:marRight w:val="0"/>
      <w:marTop w:val="0"/>
      <w:marBottom w:val="0"/>
      <w:divBdr>
        <w:top w:val="none" w:sz="0" w:space="0" w:color="auto"/>
        <w:left w:val="none" w:sz="0" w:space="0" w:color="auto"/>
        <w:bottom w:val="none" w:sz="0" w:space="0" w:color="auto"/>
        <w:right w:val="none" w:sz="0" w:space="0" w:color="auto"/>
      </w:divBdr>
    </w:div>
    <w:div w:id="985548112">
      <w:bodyDiv w:val="1"/>
      <w:marLeft w:val="0"/>
      <w:marRight w:val="0"/>
      <w:marTop w:val="0"/>
      <w:marBottom w:val="0"/>
      <w:divBdr>
        <w:top w:val="none" w:sz="0" w:space="0" w:color="auto"/>
        <w:left w:val="none" w:sz="0" w:space="0" w:color="auto"/>
        <w:bottom w:val="none" w:sz="0" w:space="0" w:color="auto"/>
        <w:right w:val="none" w:sz="0" w:space="0" w:color="auto"/>
      </w:divBdr>
    </w:div>
    <w:div w:id="993529667">
      <w:bodyDiv w:val="1"/>
      <w:marLeft w:val="0"/>
      <w:marRight w:val="0"/>
      <w:marTop w:val="0"/>
      <w:marBottom w:val="0"/>
      <w:divBdr>
        <w:top w:val="none" w:sz="0" w:space="0" w:color="auto"/>
        <w:left w:val="none" w:sz="0" w:space="0" w:color="auto"/>
        <w:bottom w:val="none" w:sz="0" w:space="0" w:color="auto"/>
        <w:right w:val="none" w:sz="0" w:space="0" w:color="auto"/>
      </w:divBdr>
    </w:div>
    <w:div w:id="1002973490">
      <w:bodyDiv w:val="1"/>
      <w:marLeft w:val="0"/>
      <w:marRight w:val="0"/>
      <w:marTop w:val="0"/>
      <w:marBottom w:val="0"/>
      <w:divBdr>
        <w:top w:val="none" w:sz="0" w:space="0" w:color="auto"/>
        <w:left w:val="none" w:sz="0" w:space="0" w:color="auto"/>
        <w:bottom w:val="none" w:sz="0" w:space="0" w:color="auto"/>
        <w:right w:val="none" w:sz="0" w:space="0" w:color="auto"/>
      </w:divBdr>
    </w:div>
    <w:div w:id="1008361588">
      <w:bodyDiv w:val="1"/>
      <w:marLeft w:val="0"/>
      <w:marRight w:val="0"/>
      <w:marTop w:val="0"/>
      <w:marBottom w:val="0"/>
      <w:divBdr>
        <w:top w:val="none" w:sz="0" w:space="0" w:color="auto"/>
        <w:left w:val="none" w:sz="0" w:space="0" w:color="auto"/>
        <w:bottom w:val="none" w:sz="0" w:space="0" w:color="auto"/>
        <w:right w:val="none" w:sz="0" w:space="0" w:color="auto"/>
      </w:divBdr>
    </w:div>
    <w:div w:id="1013261889">
      <w:bodyDiv w:val="1"/>
      <w:marLeft w:val="0"/>
      <w:marRight w:val="0"/>
      <w:marTop w:val="0"/>
      <w:marBottom w:val="0"/>
      <w:divBdr>
        <w:top w:val="none" w:sz="0" w:space="0" w:color="auto"/>
        <w:left w:val="none" w:sz="0" w:space="0" w:color="auto"/>
        <w:bottom w:val="none" w:sz="0" w:space="0" w:color="auto"/>
        <w:right w:val="none" w:sz="0" w:space="0" w:color="auto"/>
      </w:divBdr>
    </w:div>
    <w:div w:id="1047029041">
      <w:bodyDiv w:val="1"/>
      <w:marLeft w:val="0"/>
      <w:marRight w:val="0"/>
      <w:marTop w:val="0"/>
      <w:marBottom w:val="0"/>
      <w:divBdr>
        <w:top w:val="none" w:sz="0" w:space="0" w:color="auto"/>
        <w:left w:val="none" w:sz="0" w:space="0" w:color="auto"/>
        <w:bottom w:val="none" w:sz="0" w:space="0" w:color="auto"/>
        <w:right w:val="none" w:sz="0" w:space="0" w:color="auto"/>
      </w:divBdr>
    </w:div>
    <w:div w:id="1068839173">
      <w:bodyDiv w:val="1"/>
      <w:marLeft w:val="0"/>
      <w:marRight w:val="0"/>
      <w:marTop w:val="0"/>
      <w:marBottom w:val="0"/>
      <w:divBdr>
        <w:top w:val="none" w:sz="0" w:space="0" w:color="auto"/>
        <w:left w:val="none" w:sz="0" w:space="0" w:color="auto"/>
        <w:bottom w:val="none" w:sz="0" w:space="0" w:color="auto"/>
        <w:right w:val="none" w:sz="0" w:space="0" w:color="auto"/>
      </w:divBdr>
    </w:div>
    <w:div w:id="1072003777">
      <w:bodyDiv w:val="1"/>
      <w:marLeft w:val="0"/>
      <w:marRight w:val="0"/>
      <w:marTop w:val="0"/>
      <w:marBottom w:val="0"/>
      <w:divBdr>
        <w:top w:val="none" w:sz="0" w:space="0" w:color="auto"/>
        <w:left w:val="none" w:sz="0" w:space="0" w:color="auto"/>
        <w:bottom w:val="none" w:sz="0" w:space="0" w:color="auto"/>
        <w:right w:val="none" w:sz="0" w:space="0" w:color="auto"/>
      </w:divBdr>
    </w:div>
    <w:div w:id="1095974707">
      <w:bodyDiv w:val="1"/>
      <w:marLeft w:val="0"/>
      <w:marRight w:val="0"/>
      <w:marTop w:val="0"/>
      <w:marBottom w:val="0"/>
      <w:divBdr>
        <w:top w:val="none" w:sz="0" w:space="0" w:color="auto"/>
        <w:left w:val="none" w:sz="0" w:space="0" w:color="auto"/>
        <w:bottom w:val="none" w:sz="0" w:space="0" w:color="auto"/>
        <w:right w:val="none" w:sz="0" w:space="0" w:color="auto"/>
      </w:divBdr>
    </w:div>
    <w:div w:id="1096100681">
      <w:bodyDiv w:val="1"/>
      <w:marLeft w:val="0"/>
      <w:marRight w:val="0"/>
      <w:marTop w:val="0"/>
      <w:marBottom w:val="0"/>
      <w:divBdr>
        <w:top w:val="none" w:sz="0" w:space="0" w:color="auto"/>
        <w:left w:val="none" w:sz="0" w:space="0" w:color="auto"/>
        <w:bottom w:val="none" w:sz="0" w:space="0" w:color="auto"/>
        <w:right w:val="none" w:sz="0" w:space="0" w:color="auto"/>
      </w:divBdr>
    </w:div>
    <w:div w:id="1111703156">
      <w:bodyDiv w:val="1"/>
      <w:marLeft w:val="0"/>
      <w:marRight w:val="0"/>
      <w:marTop w:val="0"/>
      <w:marBottom w:val="0"/>
      <w:divBdr>
        <w:top w:val="none" w:sz="0" w:space="0" w:color="auto"/>
        <w:left w:val="none" w:sz="0" w:space="0" w:color="auto"/>
        <w:bottom w:val="none" w:sz="0" w:space="0" w:color="auto"/>
        <w:right w:val="none" w:sz="0" w:space="0" w:color="auto"/>
      </w:divBdr>
    </w:div>
    <w:div w:id="1140925561">
      <w:bodyDiv w:val="1"/>
      <w:marLeft w:val="0"/>
      <w:marRight w:val="0"/>
      <w:marTop w:val="0"/>
      <w:marBottom w:val="0"/>
      <w:divBdr>
        <w:top w:val="none" w:sz="0" w:space="0" w:color="auto"/>
        <w:left w:val="none" w:sz="0" w:space="0" w:color="auto"/>
        <w:bottom w:val="none" w:sz="0" w:space="0" w:color="auto"/>
        <w:right w:val="none" w:sz="0" w:space="0" w:color="auto"/>
      </w:divBdr>
    </w:div>
    <w:div w:id="1177647956">
      <w:bodyDiv w:val="1"/>
      <w:marLeft w:val="0"/>
      <w:marRight w:val="0"/>
      <w:marTop w:val="0"/>
      <w:marBottom w:val="0"/>
      <w:divBdr>
        <w:top w:val="none" w:sz="0" w:space="0" w:color="auto"/>
        <w:left w:val="none" w:sz="0" w:space="0" w:color="auto"/>
        <w:bottom w:val="none" w:sz="0" w:space="0" w:color="auto"/>
        <w:right w:val="none" w:sz="0" w:space="0" w:color="auto"/>
      </w:divBdr>
    </w:div>
    <w:div w:id="1208956354">
      <w:bodyDiv w:val="1"/>
      <w:marLeft w:val="0"/>
      <w:marRight w:val="0"/>
      <w:marTop w:val="0"/>
      <w:marBottom w:val="0"/>
      <w:divBdr>
        <w:top w:val="none" w:sz="0" w:space="0" w:color="auto"/>
        <w:left w:val="none" w:sz="0" w:space="0" w:color="auto"/>
        <w:bottom w:val="none" w:sz="0" w:space="0" w:color="auto"/>
        <w:right w:val="none" w:sz="0" w:space="0" w:color="auto"/>
      </w:divBdr>
    </w:div>
    <w:div w:id="1217355163">
      <w:bodyDiv w:val="1"/>
      <w:marLeft w:val="0"/>
      <w:marRight w:val="0"/>
      <w:marTop w:val="0"/>
      <w:marBottom w:val="0"/>
      <w:divBdr>
        <w:top w:val="none" w:sz="0" w:space="0" w:color="auto"/>
        <w:left w:val="none" w:sz="0" w:space="0" w:color="auto"/>
        <w:bottom w:val="none" w:sz="0" w:space="0" w:color="auto"/>
        <w:right w:val="none" w:sz="0" w:space="0" w:color="auto"/>
      </w:divBdr>
    </w:div>
    <w:div w:id="1246960587">
      <w:bodyDiv w:val="1"/>
      <w:marLeft w:val="0"/>
      <w:marRight w:val="0"/>
      <w:marTop w:val="0"/>
      <w:marBottom w:val="0"/>
      <w:divBdr>
        <w:top w:val="none" w:sz="0" w:space="0" w:color="auto"/>
        <w:left w:val="none" w:sz="0" w:space="0" w:color="auto"/>
        <w:bottom w:val="none" w:sz="0" w:space="0" w:color="auto"/>
        <w:right w:val="none" w:sz="0" w:space="0" w:color="auto"/>
      </w:divBdr>
    </w:div>
    <w:div w:id="1263957776">
      <w:bodyDiv w:val="1"/>
      <w:marLeft w:val="0"/>
      <w:marRight w:val="0"/>
      <w:marTop w:val="0"/>
      <w:marBottom w:val="0"/>
      <w:divBdr>
        <w:top w:val="none" w:sz="0" w:space="0" w:color="auto"/>
        <w:left w:val="none" w:sz="0" w:space="0" w:color="auto"/>
        <w:bottom w:val="none" w:sz="0" w:space="0" w:color="auto"/>
        <w:right w:val="none" w:sz="0" w:space="0" w:color="auto"/>
      </w:divBdr>
    </w:div>
    <w:div w:id="1266424842">
      <w:bodyDiv w:val="1"/>
      <w:marLeft w:val="0"/>
      <w:marRight w:val="0"/>
      <w:marTop w:val="0"/>
      <w:marBottom w:val="0"/>
      <w:divBdr>
        <w:top w:val="none" w:sz="0" w:space="0" w:color="auto"/>
        <w:left w:val="none" w:sz="0" w:space="0" w:color="auto"/>
        <w:bottom w:val="none" w:sz="0" w:space="0" w:color="auto"/>
        <w:right w:val="none" w:sz="0" w:space="0" w:color="auto"/>
      </w:divBdr>
    </w:div>
    <w:div w:id="1273172775">
      <w:bodyDiv w:val="1"/>
      <w:marLeft w:val="0"/>
      <w:marRight w:val="0"/>
      <w:marTop w:val="0"/>
      <w:marBottom w:val="0"/>
      <w:divBdr>
        <w:top w:val="none" w:sz="0" w:space="0" w:color="auto"/>
        <w:left w:val="none" w:sz="0" w:space="0" w:color="auto"/>
        <w:bottom w:val="none" w:sz="0" w:space="0" w:color="auto"/>
        <w:right w:val="none" w:sz="0" w:space="0" w:color="auto"/>
      </w:divBdr>
    </w:div>
    <w:div w:id="1286354946">
      <w:bodyDiv w:val="1"/>
      <w:marLeft w:val="0"/>
      <w:marRight w:val="0"/>
      <w:marTop w:val="0"/>
      <w:marBottom w:val="0"/>
      <w:divBdr>
        <w:top w:val="none" w:sz="0" w:space="0" w:color="auto"/>
        <w:left w:val="none" w:sz="0" w:space="0" w:color="auto"/>
        <w:bottom w:val="none" w:sz="0" w:space="0" w:color="auto"/>
        <w:right w:val="none" w:sz="0" w:space="0" w:color="auto"/>
      </w:divBdr>
    </w:div>
    <w:div w:id="1318991970">
      <w:bodyDiv w:val="1"/>
      <w:marLeft w:val="0"/>
      <w:marRight w:val="0"/>
      <w:marTop w:val="0"/>
      <w:marBottom w:val="0"/>
      <w:divBdr>
        <w:top w:val="none" w:sz="0" w:space="0" w:color="auto"/>
        <w:left w:val="none" w:sz="0" w:space="0" w:color="auto"/>
        <w:bottom w:val="none" w:sz="0" w:space="0" w:color="auto"/>
        <w:right w:val="none" w:sz="0" w:space="0" w:color="auto"/>
      </w:divBdr>
    </w:div>
    <w:div w:id="1320157659">
      <w:bodyDiv w:val="1"/>
      <w:marLeft w:val="0"/>
      <w:marRight w:val="0"/>
      <w:marTop w:val="0"/>
      <w:marBottom w:val="0"/>
      <w:divBdr>
        <w:top w:val="none" w:sz="0" w:space="0" w:color="auto"/>
        <w:left w:val="none" w:sz="0" w:space="0" w:color="auto"/>
        <w:bottom w:val="none" w:sz="0" w:space="0" w:color="auto"/>
        <w:right w:val="none" w:sz="0" w:space="0" w:color="auto"/>
      </w:divBdr>
    </w:div>
    <w:div w:id="1328286956">
      <w:bodyDiv w:val="1"/>
      <w:marLeft w:val="0"/>
      <w:marRight w:val="0"/>
      <w:marTop w:val="0"/>
      <w:marBottom w:val="0"/>
      <w:divBdr>
        <w:top w:val="none" w:sz="0" w:space="0" w:color="auto"/>
        <w:left w:val="none" w:sz="0" w:space="0" w:color="auto"/>
        <w:bottom w:val="none" w:sz="0" w:space="0" w:color="auto"/>
        <w:right w:val="none" w:sz="0" w:space="0" w:color="auto"/>
      </w:divBdr>
    </w:div>
    <w:div w:id="1339501887">
      <w:bodyDiv w:val="1"/>
      <w:marLeft w:val="0"/>
      <w:marRight w:val="0"/>
      <w:marTop w:val="0"/>
      <w:marBottom w:val="0"/>
      <w:divBdr>
        <w:top w:val="none" w:sz="0" w:space="0" w:color="auto"/>
        <w:left w:val="none" w:sz="0" w:space="0" w:color="auto"/>
        <w:bottom w:val="none" w:sz="0" w:space="0" w:color="auto"/>
        <w:right w:val="none" w:sz="0" w:space="0" w:color="auto"/>
      </w:divBdr>
    </w:div>
    <w:div w:id="1355688410">
      <w:bodyDiv w:val="1"/>
      <w:marLeft w:val="0"/>
      <w:marRight w:val="0"/>
      <w:marTop w:val="0"/>
      <w:marBottom w:val="0"/>
      <w:divBdr>
        <w:top w:val="none" w:sz="0" w:space="0" w:color="auto"/>
        <w:left w:val="none" w:sz="0" w:space="0" w:color="auto"/>
        <w:bottom w:val="none" w:sz="0" w:space="0" w:color="auto"/>
        <w:right w:val="none" w:sz="0" w:space="0" w:color="auto"/>
      </w:divBdr>
    </w:div>
    <w:div w:id="1370959263">
      <w:bodyDiv w:val="1"/>
      <w:marLeft w:val="0"/>
      <w:marRight w:val="0"/>
      <w:marTop w:val="0"/>
      <w:marBottom w:val="0"/>
      <w:divBdr>
        <w:top w:val="none" w:sz="0" w:space="0" w:color="auto"/>
        <w:left w:val="none" w:sz="0" w:space="0" w:color="auto"/>
        <w:bottom w:val="none" w:sz="0" w:space="0" w:color="auto"/>
        <w:right w:val="none" w:sz="0" w:space="0" w:color="auto"/>
      </w:divBdr>
    </w:div>
    <w:div w:id="1422943719">
      <w:bodyDiv w:val="1"/>
      <w:marLeft w:val="0"/>
      <w:marRight w:val="0"/>
      <w:marTop w:val="0"/>
      <w:marBottom w:val="0"/>
      <w:divBdr>
        <w:top w:val="none" w:sz="0" w:space="0" w:color="auto"/>
        <w:left w:val="none" w:sz="0" w:space="0" w:color="auto"/>
        <w:bottom w:val="none" w:sz="0" w:space="0" w:color="auto"/>
        <w:right w:val="none" w:sz="0" w:space="0" w:color="auto"/>
      </w:divBdr>
    </w:div>
    <w:div w:id="1450777839">
      <w:bodyDiv w:val="1"/>
      <w:marLeft w:val="0"/>
      <w:marRight w:val="0"/>
      <w:marTop w:val="0"/>
      <w:marBottom w:val="0"/>
      <w:divBdr>
        <w:top w:val="none" w:sz="0" w:space="0" w:color="auto"/>
        <w:left w:val="none" w:sz="0" w:space="0" w:color="auto"/>
        <w:bottom w:val="none" w:sz="0" w:space="0" w:color="auto"/>
        <w:right w:val="none" w:sz="0" w:space="0" w:color="auto"/>
      </w:divBdr>
      <w:divsChild>
        <w:div w:id="1130707871">
          <w:marLeft w:val="0"/>
          <w:marRight w:val="0"/>
          <w:marTop w:val="0"/>
          <w:marBottom w:val="0"/>
          <w:divBdr>
            <w:top w:val="none" w:sz="0" w:space="0" w:color="auto"/>
            <w:left w:val="none" w:sz="0" w:space="0" w:color="auto"/>
            <w:bottom w:val="none" w:sz="0" w:space="0" w:color="auto"/>
            <w:right w:val="none" w:sz="0" w:space="0" w:color="auto"/>
          </w:divBdr>
        </w:div>
      </w:divsChild>
    </w:div>
    <w:div w:id="1459060311">
      <w:bodyDiv w:val="1"/>
      <w:marLeft w:val="0"/>
      <w:marRight w:val="0"/>
      <w:marTop w:val="0"/>
      <w:marBottom w:val="0"/>
      <w:divBdr>
        <w:top w:val="none" w:sz="0" w:space="0" w:color="auto"/>
        <w:left w:val="none" w:sz="0" w:space="0" w:color="auto"/>
        <w:bottom w:val="none" w:sz="0" w:space="0" w:color="auto"/>
        <w:right w:val="none" w:sz="0" w:space="0" w:color="auto"/>
      </w:divBdr>
    </w:div>
    <w:div w:id="1496725120">
      <w:bodyDiv w:val="1"/>
      <w:marLeft w:val="0"/>
      <w:marRight w:val="0"/>
      <w:marTop w:val="0"/>
      <w:marBottom w:val="0"/>
      <w:divBdr>
        <w:top w:val="none" w:sz="0" w:space="0" w:color="auto"/>
        <w:left w:val="none" w:sz="0" w:space="0" w:color="auto"/>
        <w:bottom w:val="none" w:sz="0" w:space="0" w:color="auto"/>
        <w:right w:val="none" w:sz="0" w:space="0" w:color="auto"/>
      </w:divBdr>
    </w:div>
    <w:div w:id="1501627642">
      <w:bodyDiv w:val="1"/>
      <w:marLeft w:val="0"/>
      <w:marRight w:val="0"/>
      <w:marTop w:val="0"/>
      <w:marBottom w:val="0"/>
      <w:divBdr>
        <w:top w:val="none" w:sz="0" w:space="0" w:color="auto"/>
        <w:left w:val="none" w:sz="0" w:space="0" w:color="auto"/>
        <w:bottom w:val="none" w:sz="0" w:space="0" w:color="auto"/>
        <w:right w:val="none" w:sz="0" w:space="0" w:color="auto"/>
      </w:divBdr>
    </w:div>
    <w:div w:id="1502433535">
      <w:bodyDiv w:val="1"/>
      <w:marLeft w:val="0"/>
      <w:marRight w:val="0"/>
      <w:marTop w:val="0"/>
      <w:marBottom w:val="0"/>
      <w:divBdr>
        <w:top w:val="none" w:sz="0" w:space="0" w:color="auto"/>
        <w:left w:val="none" w:sz="0" w:space="0" w:color="auto"/>
        <w:bottom w:val="none" w:sz="0" w:space="0" w:color="auto"/>
        <w:right w:val="none" w:sz="0" w:space="0" w:color="auto"/>
      </w:divBdr>
    </w:div>
    <w:div w:id="1508982417">
      <w:bodyDiv w:val="1"/>
      <w:marLeft w:val="0"/>
      <w:marRight w:val="0"/>
      <w:marTop w:val="0"/>
      <w:marBottom w:val="0"/>
      <w:divBdr>
        <w:top w:val="none" w:sz="0" w:space="0" w:color="auto"/>
        <w:left w:val="none" w:sz="0" w:space="0" w:color="auto"/>
        <w:bottom w:val="none" w:sz="0" w:space="0" w:color="auto"/>
        <w:right w:val="none" w:sz="0" w:space="0" w:color="auto"/>
      </w:divBdr>
    </w:div>
    <w:div w:id="1523469949">
      <w:bodyDiv w:val="1"/>
      <w:marLeft w:val="0"/>
      <w:marRight w:val="0"/>
      <w:marTop w:val="0"/>
      <w:marBottom w:val="0"/>
      <w:divBdr>
        <w:top w:val="none" w:sz="0" w:space="0" w:color="auto"/>
        <w:left w:val="none" w:sz="0" w:space="0" w:color="auto"/>
        <w:bottom w:val="none" w:sz="0" w:space="0" w:color="auto"/>
        <w:right w:val="none" w:sz="0" w:space="0" w:color="auto"/>
      </w:divBdr>
    </w:div>
    <w:div w:id="1565027893">
      <w:bodyDiv w:val="1"/>
      <w:marLeft w:val="0"/>
      <w:marRight w:val="0"/>
      <w:marTop w:val="0"/>
      <w:marBottom w:val="0"/>
      <w:divBdr>
        <w:top w:val="none" w:sz="0" w:space="0" w:color="auto"/>
        <w:left w:val="none" w:sz="0" w:space="0" w:color="auto"/>
        <w:bottom w:val="none" w:sz="0" w:space="0" w:color="auto"/>
        <w:right w:val="none" w:sz="0" w:space="0" w:color="auto"/>
      </w:divBdr>
    </w:div>
    <w:div w:id="1573662880">
      <w:bodyDiv w:val="1"/>
      <w:marLeft w:val="0"/>
      <w:marRight w:val="0"/>
      <w:marTop w:val="0"/>
      <w:marBottom w:val="0"/>
      <w:divBdr>
        <w:top w:val="none" w:sz="0" w:space="0" w:color="auto"/>
        <w:left w:val="none" w:sz="0" w:space="0" w:color="auto"/>
        <w:bottom w:val="none" w:sz="0" w:space="0" w:color="auto"/>
        <w:right w:val="none" w:sz="0" w:space="0" w:color="auto"/>
      </w:divBdr>
    </w:div>
    <w:div w:id="1639410482">
      <w:bodyDiv w:val="1"/>
      <w:marLeft w:val="0"/>
      <w:marRight w:val="0"/>
      <w:marTop w:val="0"/>
      <w:marBottom w:val="0"/>
      <w:divBdr>
        <w:top w:val="none" w:sz="0" w:space="0" w:color="auto"/>
        <w:left w:val="none" w:sz="0" w:space="0" w:color="auto"/>
        <w:bottom w:val="none" w:sz="0" w:space="0" w:color="auto"/>
        <w:right w:val="none" w:sz="0" w:space="0" w:color="auto"/>
      </w:divBdr>
      <w:divsChild>
        <w:div w:id="2117480727">
          <w:marLeft w:val="0"/>
          <w:marRight w:val="0"/>
          <w:marTop w:val="0"/>
          <w:marBottom w:val="0"/>
          <w:divBdr>
            <w:top w:val="single" w:sz="6" w:space="0" w:color="DDDDDD"/>
            <w:left w:val="single" w:sz="6" w:space="0" w:color="DDDDDD"/>
            <w:bottom w:val="single" w:sz="6" w:space="0" w:color="DDDDDD"/>
            <w:right w:val="single" w:sz="6" w:space="0" w:color="DDDDDD"/>
          </w:divBdr>
          <w:divsChild>
            <w:div w:id="1467578033">
              <w:marLeft w:val="0"/>
              <w:marRight w:val="0"/>
              <w:marTop w:val="0"/>
              <w:marBottom w:val="0"/>
              <w:divBdr>
                <w:top w:val="none" w:sz="0" w:space="0" w:color="auto"/>
                <w:left w:val="none" w:sz="0" w:space="0" w:color="auto"/>
                <w:bottom w:val="none" w:sz="0" w:space="0" w:color="auto"/>
                <w:right w:val="none" w:sz="0" w:space="0" w:color="auto"/>
              </w:divBdr>
              <w:divsChild>
                <w:div w:id="10723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0359">
      <w:bodyDiv w:val="1"/>
      <w:marLeft w:val="0"/>
      <w:marRight w:val="0"/>
      <w:marTop w:val="0"/>
      <w:marBottom w:val="0"/>
      <w:divBdr>
        <w:top w:val="none" w:sz="0" w:space="0" w:color="auto"/>
        <w:left w:val="none" w:sz="0" w:space="0" w:color="auto"/>
        <w:bottom w:val="none" w:sz="0" w:space="0" w:color="auto"/>
        <w:right w:val="none" w:sz="0" w:space="0" w:color="auto"/>
      </w:divBdr>
    </w:div>
    <w:div w:id="1662853804">
      <w:bodyDiv w:val="1"/>
      <w:marLeft w:val="0"/>
      <w:marRight w:val="0"/>
      <w:marTop w:val="0"/>
      <w:marBottom w:val="0"/>
      <w:divBdr>
        <w:top w:val="none" w:sz="0" w:space="0" w:color="auto"/>
        <w:left w:val="none" w:sz="0" w:space="0" w:color="auto"/>
        <w:bottom w:val="none" w:sz="0" w:space="0" w:color="auto"/>
        <w:right w:val="none" w:sz="0" w:space="0" w:color="auto"/>
      </w:divBdr>
    </w:div>
    <w:div w:id="1687902200">
      <w:bodyDiv w:val="1"/>
      <w:marLeft w:val="0"/>
      <w:marRight w:val="0"/>
      <w:marTop w:val="0"/>
      <w:marBottom w:val="0"/>
      <w:divBdr>
        <w:top w:val="none" w:sz="0" w:space="0" w:color="auto"/>
        <w:left w:val="none" w:sz="0" w:space="0" w:color="auto"/>
        <w:bottom w:val="none" w:sz="0" w:space="0" w:color="auto"/>
        <w:right w:val="none" w:sz="0" w:space="0" w:color="auto"/>
      </w:divBdr>
    </w:div>
    <w:div w:id="1694646718">
      <w:bodyDiv w:val="1"/>
      <w:marLeft w:val="0"/>
      <w:marRight w:val="0"/>
      <w:marTop w:val="0"/>
      <w:marBottom w:val="0"/>
      <w:divBdr>
        <w:top w:val="none" w:sz="0" w:space="0" w:color="auto"/>
        <w:left w:val="none" w:sz="0" w:space="0" w:color="auto"/>
        <w:bottom w:val="none" w:sz="0" w:space="0" w:color="auto"/>
        <w:right w:val="none" w:sz="0" w:space="0" w:color="auto"/>
      </w:divBdr>
    </w:div>
    <w:div w:id="1707872583">
      <w:bodyDiv w:val="1"/>
      <w:marLeft w:val="0"/>
      <w:marRight w:val="0"/>
      <w:marTop w:val="0"/>
      <w:marBottom w:val="0"/>
      <w:divBdr>
        <w:top w:val="none" w:sz="0" w:space="0" w:color="auto"/>
        <w:left w:val="none" w:sz="0" w:space="0" w:color="auto"/>
        <w:bottom w:val="none" w:sz="0" w:space="0" w:color="auto"/>
        <w:right w:val="none" w:sz="0" w:space="0" w:color="auto"/>
      </w:divBdr>
    </w:div>
    <w:div w:id="1751806695">
      <w:bodyDiv w:val="1"/>
      <w:marLeft w:val="0"/>
      <w:marRight w:val="0"/>
      <w:marTop w:val="0"/>
      <w:marBottom w:val="0"/>
      <w:divBdr>
        <w:top w:val="none" w:sz="0" w:space="0" w:color="auto"/>
        <w:left w:val="none" w:sz="0" w:space="0" w:color="auto"/>
        <w:bottom w:val="none" w:sz="0" w:space="0" w:color="auto"/>
        <w:right w:val="none" w:sz="0" w:space="0" w:color="auto"/>
      </w:divBdr>
    </w:div>
    <w:div w:id="1777598707">
      <w:bodyDiv w:val="1"/>
      <w:marLeft w:val="0"/>
      <w:marRight w:val="0"/>
      <w:marTop w:val="0"/>
      <w:marBottom w:val="0"/>
      <w:divBdr>
        <w:top w:val="none" w:sz="0" w:space="0" w:color="auto"/>
        <w:left w:val="none" w:sz="0" w:space="0" w:color="auto"/>
        <w:bottom w:val="none" w:sz="0" w:space="0" w:color="auto"/>
        <w:right w:val="none" w:sz="0" w:space="0" w:color="auto"/>
      </w:divBdr>
    </w:div>
    <w:div w:id="1793935920">
      <w:bodyDiv w:val="1"/>
      <w:marLeft w:val="0"/>
      <w:marRight w:val="0"/>
      <w:marTop w:val="0"/>
      <w:marBottom w:val="0"/>
      <w:divBdr>
        <w:top w:val="none" w:sz="0" w:space="0" w:color="auto"/>
        <w:left w:val="none" w:sz="0" w:space="0" w:color="auto"/>
        <w:bottom w:val="none" w:sz="0" w:space="0" w:color="auto"/>
        <w:right w:val="none" w:sz="0" w:space="0" w:color="auto"/>
      </w:divBdr>
    </w:div>
    <w:div w:id="1804075188">
      <w:bodyDiv w:val="1"/>
      <w:marLeft w:val="0"/>
      <w:marRight w:val="0"/>
      <w:marTop w:val="0"/>
      <w:marBottom w:val="0"/>
      <w:divBdr>
        <w:top w:val="none" w:sz="0" w:space="0" w:color="auto"/>
        <w:left w:val="none" w:sz="0" w:space="0" w:color="auto"/>
        <w:bottom w:val="none" w:sz="0" w:space="0" w:color="auto"/>
        <w:right w:val="none" w:sz="0" w:space="0" w:color="auto"/>
      </w:divBdr>
    </w:div>
    <w:div w:id="1853062345">
      <w:bodyDiv w:val="1"/>
      <w:marLeft w:val="0"/>
      <w:marRight w:val="0"/>
      <w:marTop w:val="0"/>
      <w:marBottom w:val="0"/>
      <w:divBdr>
        <w:top w:val="none" w:sz="0" w:space="0" w:color="auto"/>
        <w:left w:val="none" w:sz="0" w:space="0" w:color="auto"/>
        <w:bottom w:val="none" w:sz="0" w:space="0" w:color="auto"/>
        <w:right w:val="none" w:sz="0" w:space="0" w:color="auto"/>
      </w:divBdr>
    </w:div>
    <w:div w:id="1871913332">
      <w:bodyDiv w:val="1"/>
      <w:marLeft w:val="0"/>
      <w:marRight w:val="0"/>
      <w:marTop w:val="0"/>
      <w:marBottom w:val="0"/>
      <w:divBdr>
        <w:top w:val="none" w:sz="0" w:space="0" w:color="auto"/>
        <w:left w:val="none" w:sz="0" w:space="0" w:color="auto"/>
        <w:bottom w:val="none" w:sz="0" w:space="0" w:color="auto"/>
        <w:right w:val="none" w:sz="0" w:space="0" w:color="auto"/>
      </w:divBdr>
    </w:div>
    <w:div w:id="1886912947">
      <w:bodyDiv w:val="1"/>
      <w:marLeft w:val="0"/>
      <w:marRight w:val="0"/>
      <w:marTop w:val="0"/>
      <w:marBottom w:val="0"/>
      <w:divBdr>
        <w:top w:val="none" w:sz="0" w:space="0" w:color="auto"/>
        <w:left w:val="none" w:sz="0" w:space="0" w:color="auto"/>
        <w:bottom w:val="none" w:sz="0" w:space="0" w:color="auto"/>
        <w:right w:val="none" w:sz="0" w:space="0" w:color="auto"/>
      </w:divBdr>
    </w:div>
    <w:div w:id="1908220787">
      <w:bodyDiv w:val="1"/>
      <w:marLeft w:val="0"/>
      <w:marRight w:val="0"/>
      <w:marTop w:val="0"/>
      <w:marBottom w:val="0"/>
      <w:divBdr>
        <w:top w:val="none" w:sz="0" w:space="0" w:color="auto"/>
        <w:left w:val="none" w:sz="0" w:space="0" w:color="auto"/>
        <w:bottom w:val="none" w:sz="0" w:space="0" w:color="auto"/>
        <w:right w:val="none" w:sz="0" w:space="0" w:color="auto"/>
      </w:divBdr>
    </w:div>
    <w:div w:id="1958099030">
      <w:bodyDiv w:val="1"/>
      <w:marLeft w:val="0"/>
      <w:marRight w:val="0"/>
      <w:marTop w:val="0"/>
      <w:marBottom w:val="0"/>
      <w:divBdr>
        <w:top w:val="none" w:sz="0" w:space="0" w:color="auto"/>
        <w:left w:val="none" w:sz="0" w:space="0" w:color="auto"/>
        <w:bottom w:val="none" w:sz="0" w:space="0" w:color="auto"/>
        <w:right w:val="none" w:sz="0" w:space="0" w:color="auto"/>
      </w:divBdr>
    </w:div>
    <w:div w:id="1966302421">
      <w:bodyDiv w:val="1"/>
      <w:marLeft w:val="0"/>
      <w:marRight w:val="0"/>
      <w:marTop w:val="0"/>
      <w:marBottom w:val="0"/>
      <w:divBdr>
        <w:top w:val="none" w:sz="0" w:space="0" w:color="auto"/>
        <w:left w:val="none" w:sz="0" w:space="0" w:color="auto"/>
        <w:bottom w:val="none" w:sz="0" w:space="0" w:color="auto"/>
        <w:right w:val="none" w:sz="0" w:space="0" w:color="auto"/>
      </w:divBdr>
      <w:divsChild>
        <w:div w:id="589512518">
          <w:marLeft w:val="0"/>
          <w:marRight w:val="0"/>
          <w:marTop w:val="0"/>
          <w:marBottom w:val="0"/>
          <w:divBdr>
            <w:top w:val="none" w:sz="0" w:space="0" w:color="auto"/>
            <w:left w:val="none" w:sz="0" w:space="0" w:color="auto"/>
            <w:bottom w:val="none" w:sz="0" w:space="0" w:color="auto"/>
            <w:right w:val="none" w:sz="0" w:space="0" w:color="auto"/>
          </w:divBdr>
          <w:divsChild>
            <w:div w:id="33314893">
              <w:marLeft w:val="0"/>
              <w:marRight w:val="0"/>
              <w:marTop w:val="0"/>
              <w:marBottom w:val="0"/>
              <w:divBdr>
                <w:top w:val="none" w:sz="0" w:space="0" w:color="auto"/>
                <w:left w:val="none" w:sz="0" w:space="0" w:color="auto"/>
                <w:bottom w:val="none" w:sz="0" w:space="0" w:color="auto"/>
                <w:right w:val="none" w:sz="0" w:space="0" w:color="auto"/>
              </w:divBdr>
            </w:div>
            <w:div w:id="518814984">
              <w:marLeft w:val="0"/>
              <w:marRight w:val="0"/>
              <w:marTop w:val="0"/>
              <w:marBottom w:val="0"/>
              <w:divBdr>
                <w:top w:val="none" w:sz="0" w:space="0" w:color="auto"/>
                <w:left w:val="none" w:sz="0" w:space="0" w:color="auto"/>
                <w:bottom w:val="none" w:sz="0" w:space="0" w:color="auto"/>
                <w:right w:val="none" w:sz="0" w:space="0" w:color="auto"/>
              </w:divBdr>
            </w:div>
            <w:div w:id="907035939">
              <w:marLeft w:val="0"/>
              <w:marRight w:val="0"/>
              <w:marTop w:val="0"/>
              <w:marBottom w:val="0"/>
              <w:divBdr>
                <w:top w:val="none" w:sz="0" w:space="0" w:color="auto"/>
                <w:left w:val="none" w:sz="0" w:space="0" w:color="auto"/>
                <w:bottom w:val="none" w:sz="0" w:space="0" w:color="auto"/>
                <w:right w:val="none" w:sz="0" w:space="0" w:color="auto"/>
              </w:divBdr>
            </w:div>
            <w:div w:id="1102188237">
              <w:marLeft w:val="0"/>
              <w:marRight w:val="0"/>
              <w:marTop w:val="0"/>
              <w:marBottom w:val="0"/>
              <w:divBdr>
                <w:top w:val="none" w:sz="0" w:space="0" w:color="auto"/>
                <w:left w:val="none" w:sz="0" w:space="0" w:color="auto"/>
                <w:bottom w:val="none" w:sz="0" w:space="0" w:color="auto"/>
                <w:right w:val="none" w:sz="0" w:space="0" w:color="auto"/>
              </w:divBdr>
            </w:div>
            <w:div w:id="1134904658">
              <w:marLeft w:val="0"/>
              <w:marRight w:val="0"/>
              <w:marTop w:val="0"/>
              <w:marBottom w:val="0"/>
              <w:divBdr>
                <w:top w:val="none" w:sz="0" w:space="0" w:color="auto"/>
                <w:left w:val="none" w:sz="0" w:space="0" w:color="auto"/>
                <w:bottom w:val="none" w:sz="0" w:space="0" w:color="auto"/>
                <w:right w:val="none" w:sz="0" w:space="0" w:color="auto"/>
              </w:divBdr>
            </w:div>
            <w:div w:id="1408185070">
              <w:marLeft w:val="0"/>
              <w:marRight w:val="0"/>
              <w:marTop w:val="0"/>
              <w:marBottom w:val="0"/>
              <w:divBdr>
                <w:top w:val="none" w:sz="0" w:space="0" w:color="auto"/>
                <w:left w:val="none" w:sz="0" w:space="0" w:color="auto"/>
                <w:bottom w:val="none" w:sz="0" w:space="0" w:color="auto"/>
                <w:right w:val="none" w:sz="0" w:space="0" w:color="auto"/>
              </w:divBdr>
            </w:div>
            <w:div w:id="1534271324">
              <w:marLeft w:val="0"/>
              <w:marRight w:val="0"/>
              <w:marTop w:val="0"/>
              <w:marBottom w:val="0"/>
              <w:divBdr>
                <w:top w:val="none" w:sz="0" w:space="0" w:color="auto"/>
                <w:left w:val="none" w:sz="0" w:space="0" w:color="auto"/>
                <w:bottom w:val="none" w:sz="0" w:space="0" w:color="auto"/>
                <w:right w:val="none" w:sz="0" w:space="0" w:color="auto"/>
              </w:divBdr>
            </w:div>
            <w:div w:id="1868786035">
              <w:marLeft w:val="0"/>
              <w:marRight w:val="0"/>
              <w:marTop w:val="0"/>
              <w:marBottom w:val="0"/>
              <w:divBdr>
                <w:top w:val="none" w:sz="0" w:space="0" w:color="auto"/>
                <w:left w:val="none" w:sz="0" w:space="0" w:color="auto"/>
                <w:bottom w:val="none" w:sz="0" w:space="0" w:color="auto"/>
                <w:right w:val="none" w:sz="0" w:space="0" w:color="auto"/>
              </w:divBdr>
            </w:div>
            <w:div w:id="2019503789">
              <w:marLeft w:val="0"/>
              <w:marRight w:val="0"/>
              <w:marTop w:val="0"/>
              <w:marBottom w:val="0"/>
              <w:divBdr>
                <w:top w:val="none" w:sz="0" w:space="0" w:color="auto"/>
                <w:left w:val="none" w:sz="0" w:space="0" w:color="auto"/>
                <w:bottom w:val="none" w:sz="0" w:space="0" w:color="auto"/>
                <w:right w:val="none" w:sz="0" w:space="0" w:color="auto"/>
              </w:divBdr>
            </w:div>
          </w:divsChild>
        </w:div>
        <w:div w:id="1882546581">
          <w:marLeft w:val="0"/>
          <w:marRight w:val="0"/>
          <w:marTop w:val="0"/>
          <w:marBottom w:val="0"/>
          <w:divBdr>
            <w:top w:val="none" w:sz="0" w:space="0" w:color="auto"/>
            <w:left w:val="none" w:sz="0" w:space="0" w:color="auto"/>
            <w:bottom w:val="none" w:sz="0" w:space="0" w:color="auto"/>
            <w:right w:val="none" w:sz="0" w:space="0" w:color="auto"/>
          </w:divBdr>
          <w:divsChild>
            <w:div w:id="64382221">
              <w:marLeft w:val="0"/>
              <w:marRight w:val="0"/>
              <w:marTop w:val="0"/>
              <w:marBottom w:val="0"/>
              <w:divBdr>
                <w:top w:val="none" w:sz="0" w:space="0" w:color="auto"/>
                <w:left w:val="none" w:sz="0" w:space="0" w:color="auto"/>
                <w:bottom w:val="none" w:sz="0" w:space="0" w:color="auto"/>
                <w:right w:val="none" w:sz="0" w:space="0" w:color="auto"/>
              </w:divBdr>
            </w:div>
            <w:div w:id="424155356">
              <w:marLeft w:val="0"/>
              <w:marRight w:val="0"/>
              <w:marTop w:val="0"/>
              <w:marBottom w:val="0"/>
              <w:divBdr>
                <w:top w:val="none" w:sz="0" w:space="0" w:color="auto"/>
                <w:left w:val="none" w:sz="0" w:space="0" w:color="auto"/>
                <w:bottom w:val="none" w:sz="0" w:space="0" w:color="auto"/>
                <w:right w:val="none" w:sz="0" w:space="0" w:color="auto"/>
              </w:divBdr>
            </w:div>
            <w:div w:id="734082962">
              <w:marLeft w:val="0"/>
              <w:marRight w:val="0"/>
              <w:marTop w:val="0"/>
              <w:marBottom w:val="0"/>
              <w:divBdr>
                <w:top w:val="none" w:sz="0" w:space="0" w:color="auto"/>
                <w:left w:val="none" w:sz="0" w:space="0" w:color="auto"/>
                <w:bottom w:val="none" w:sz="0" w:space="0" w:color="auto"/>
                <w:right w:val="none" w:sz="0" w:space="0" w:color="auto"/>
              </w:divBdr>
            </w:div>
            <w:div w:id="753824870">
              <w:marLeft w:val="0"/>
              <w:marRight w:val="0"/>
              <w:marTop w:val="0"/>
              <w:marBottom w:val="0"/>
              <w:divBdr>
                <w:top w:val="none" w:sz="0" w:space="0" w:color="auto"/>
                <w:left w:val="none" w:sz="0" w:space="0" w:color="auto"/>
                <w:bottom w:val="none" w:sz="0" w:space="0" w:color="auto"/>
                <w:right w:val="none" w:sz="0" w:space="0" w:color="auto"/>
              </w:divBdr>
            </w:div>
            <w:div w:id="1359432809">
              <w:marLeft w:val="0"/>
              <w:marRight w:val="0"/>
              <w:marTop w:val="0"/>
              <w:marBottom w:val="0"/>
              <w:divBdr>
                <w:top w:val="none" w:sz="0" w:space="0" w:color="auto"/>
                <w:left w:val="none" w:sz="0" w:space="0" w:color="auto"/>
                <w:bottom w:val="none" w:sz="0" w:space="0" w:color="auto"/>
                <w:right w:val="none" w:sz="0" w:space="0" w:color="auto"/>
              </w:divBdr>
            </w:div>
            <w:div w:id="1478959321">
              <w:marLeft w:val="0"/>
              <w:marRight w:val="0"/>
              <w:marTop w:val="0"/>
              <w:marBottom w:val="0"/>
              <w:divBdr>
                <w:top w:val="none" w:sz="0" w:space="0" w:color="auto"/>
                <w:left w:val="none" w:sz="0" w:space="0" w:color="auto"/>
                <w:bottom w:val="none" w:sz="0" w:space="0" w:color="auto"/>
                <w:right w:val="none" w:sz="0" w:space="0" w:color="auto"/>
              </w:divBdr>
            </w:div>
            <w:div w:id="1536700973">
              <w:marLeft w:val="0"/>
              <w:marRight w:val="0"/>
              <w:marTop w:val="0"/>
              <w:marBottom w:val="0"/>
              <w:divBdr>
                <w:top w:val="none" w:sz="0" w:space="0" w:color="auto"/>
                <w:left w:val="none" w:sz="0" w:space="0" w:color="auto"/>
                <w:bottom w:val="none" w:sz="0" w:space="0" w:color="auto"/>
                <w:right w:val="none" w:sz="0" w:space="0" w:color="auto"/>
              </w:divBdr>
            </w:div>
            <w:div w:id="18339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5859">
      <w:bodyDiv w:val="1"/>
      <w:marLeft w:val="0"/>
      <w:marRight w:val="0"/>
      <w:marTop w:val="0"/>
      <w:marBottom w:val="0"/>
      <w:divBdr>
        <w:top w:val="none" w:sz="0" w:space="0" w:color="auto"/>
        <w:left w:val="none" w:sz="0" w:space="0" w:color="auto"/>
        <w:bottom w:val="none" w:sz="0" w:space="0" w:color="auto"/>
        <w:right w:val="none" w:sz="0" w:space="0" w:color="auto"/>
      </w:divBdr>
    </w:div>
    <w:div w:id="1999259453">
      <w:bodyDiv w:val="1"/>
      <w:marLeft w:val="0"/>
      <w:marRight w:val="0"/>
      <w:marTop w:val="0"/>
      <w:marBottom w:val="0"/>
      <w:divBdr>
        <w:top w:val="none" w:sz="0" w:space="0" w:color="auto"/>
        <w:left w:val="none" w:sz="0" w:space="0" w:color="auto"/>
        <w:bottom w:val="none" w:sz="0" w:space="0" w:color="auto"/>
        <w:right w:val="none" w:sz="0" w:space="0" w:color="auto"/>
      </w:divBdr>
    </w:div>
    <w:div w:id="2010866308">
      <w:bodyDiv w:val="1"/>
      <w:marLeft w:val="0"/>
      <w:marRight w:val="0"/>
      <w:marTop w:val="0"/>
      <w:marBottom w:val="0"/>
      <w:divBdr>
        <w:top w:val="none" w:sz="0" w:space="0" w:color="auto"/>
        <w:left w:val="none" w:sz="0" w:space="0" w:color="auto"/>
        <w:bottom w:val="none" w:sz="0" w:space="0" w:color="auto"/>
        <w:right w:val="none" w:sz="0" w:space="0" w:color="auto"/>
      </w:divBdr>
    </w:div>
    <w:div w:id="2046327286">
      <w:bodyDiv w:val="1"/>
      <w:marLeft w:val="0"/>
      <w:marRight w:val="0"/>
      <w:marTop w:val="0"/>
      <w:marBottom w:val="0"/>
      <w:divBdr>
        <w:top w:val="none" w:sz="0" w:space="0" w:color="auto"/>
        <w:left w:val="none" w:sz="0" w:space="0" w:color="auto"/>
        <w:bottom w:val="none" w:sz="0" w:space="0" w:color="auto"/>
        <w:right w:val="none" w:sz="0" w:space="0" w:color="auto"/>
      </w:divBdr>
    </w:div>
    <w:div w:id="2053797076">
      <w:bodyDiv w:val="1"/>
      <w:marLeft w:val="0"/>
      <w:marRight w:val="0"/>
      <w:marTop w:val="0"/>
      <w:marBottom w:val="0"/>
      <w:divBdr>
        <w:top w:val="none" w:sz="0" w:space="0" w:color="auto"/>
        <w:left w:val="none" w:sz="0" w:space="0" w:color="auto"/>
        <w:bottom w:val="none" w:sz="0" w:space="0" w:color="auto"/>
        <w:right w:val="none" w:sz="0" w:space="0" w:color="auto"/>
      </w:divBdr>
    </w:div>
    <w:div w:id="2056813347">
      <w:bodyDiv w:val="1"/>
      <w:marLeft w:val="0"/>
      <w:marRight w:val="0"/>
      <w:marTop w:val="0"/>
      <w:marBottom w:val="0"/>
      <w:divBdr>
        <w:top w:val="none" w:sz="0" w:space="0" w:color="auto"/>
        <w:left w:val="none" w:sz="0" w:space="0" w:color="auto"/>
        <w:bottom w:val="none" w:sz="0" w:space="0" w:color="auto"/>
        <w:right w:val="none" w:sz="0" w:space="0" w:color="auto"/>
      </w:divBdr>
    </w:div>
    <w:div w:id="2086292034">
      <w:bodyDiv w:val="1"/>
      <w:marLeft w:val="0"/>
      <w:marRight w:val="0"/>
      <w:marTop w:val="0"/>
      <w:marBottom w:val="0"/>
      <w:divBdr>
        <w:top w:val="none" w:sz="0" w:space="0" w:color="auto"/>
        <w:left w:val="none" w:sz="0" w:space="0" w:color="auto"/>
        <w:bottom w:val="none" w:sz="0" w:space="0" w:color="auto"/>
        <w:right w:val="none" w:sz="0" w:space="0" w:color="auto"/>
      </w:divBdr>
    </w:div>
    <w:div w:id="2090927684">
      <w:bodyDiv w:val="1"/>
      <w:marLeft w:val="0"/>
      <w:marRight w:val="0"/>
      <w:marTop w:val="0"/>
      <w:marBottom w:val="0"/>
      <w:divBdr>
        <w:top w:val="none" w:sz="0" w:space="0" w:color="auto"/>
        <w:left w:val="none" w:sz="0" w:space="0" w:color="auto"/>
        <w:bottom w:val="none" w:sz="0" w:space="0" w:color="auto"/>
        <w:right w:val="none" w:sz="0" w:space="0" w:color="auto"/>
      </w:divBdr>
    </w:div>
    <w:div w:id="2096321437">
      <w:bodyDiv w:val="1"/>
      <w:marLeft w:val="0"/>
      <w:marRight w:val="0"/>
      <w:marTop w:val="0"/>
      <w:marBottom w:val="0"/>
      <w:divBdr>
        <w:top w:val="none" w:sz="0" w:space="0" w:color="auto"/>
        <w:left w:val="none" w:sz="0" w:space="0" w:color="auto"/>
        <w:bottom w:val="none" w:sz="0" w:space="0" w:color="auto"/>
        <w:right w:val="none" w:sz="0" w:space="0" w:color="auto"/>
      </w:divBdr>
    </w:div>
    <w:div w:id="2108766798">
      <w:bodyDiv w:val="1"/>
      <w:marLeft w:val="0"/>
      <w:marRight w:val="0"/>
      <w:marTop w:val="0"/>
      <w:marBottom w:val="0"/>
      <w:divBdr>
        <w:top w:val="none" w:sz="0" w:space="0" w:color="auto"/>
        <w:left w:val="none" w:sz="0" w:space="0" w:color="auto"/>
        <w:bottom w:val="none" w:sz="0" w:space="0" w:color="auto"/>
        <w:right w:val="none" w:sz="0" w:space="0" w:color="auto"/>
      </w:divBdr>
    </w:div>
    <w:div w:id="2127190604">
      <w:bodyDiv w:val="1"/>
      <w:marLeft w:val="0"/>
      <w:marRight w:val="0"/>
      <w:marTop w:val="0"/>
      <w:marBottom w:val="0"/>
      <w:divBdr>
        <w:top w:val="none" w:sz="0" w:space="0" w:color="auto"/>
        <w:left w:val="none" w:sz="0" w:space="0" w:color="auto"/>
        <w:bottom w:val="none" w:sz="0" w:space="0" w:color="auto"/>
        <w:right w:val="none" w:sz="0" w:space="0" w:color="auto"/>
      </w:divBdr>
    </w:div>
    <w:div w:id="21441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solari-ltd.com" TargetMode="External"/><Relationship Id="rId2" Type="http://schemas.openxmlformats.org/officeDocument/2006/relationships/hyperlink" Target="mailto:info@solari-ltd.com" TargetMode="External"/><Relationship Id="rId1" Type="http://schemas.openxmlformats.org/officeDocument/2006/relationships/hyperlink" Target="http://www.solari-lt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a:t>Produccion mensual kWh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report!$S$92:$AD$92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report!$S$93:$AD$93</c:f>
              <c:numCache>
                <c:formatCode>General</c:formatCode>
                <c:ptCount val="12"/>
                <c:pt idx="0">
                  <c:v>323.68</c:v>
                </c:pt>
                <c:pt idx="1">
                  <c:v>390.6</c:v>
                </c:pt>
                <c:pt idx="2">
                  <c:v>584.66999999999996</c:v>
                </c:pt>
                <c:pt idx="3">
                  <c:v>665.9</c:v>
                </c:pt>
                <c:pt idx="4">
                  <c:v>820.58</c:v>
                </c:pt>
                <c:pt idx="5">
                  <c:v>882.91</c:v>
                </c:pt>
                <c:pt idx="6">
                  <c:v>996.52</c:v>
                </c:pt>
                <c:pt idx="7">
                  <c:v>935.66</c:v>
                </c:pt>
                <c:pt idx="8">
                  <c:v>718.72</c:v>
                </c:pt>
                <c:pt idx="9">
                  <c:v>522.32000000000005</c:v>
                </c:pt>
                <c:pt idx="10">
                  <c:v>350.14</c:v>
                </c:pt>
                <c:pt idx="11">
                  <c:v>283.27999999999997</c:v>
                </c:pt>
              </c:numCache>
            </c:numRef>
          </c:val>
          <c:extLst>
            <c:ext xmlns:c16="http://schemas.microsoft.com/office/drawing/2014/chart" uri="{C3380CC4-5D6E-409C-BE32-E72D297353CC}">
              <c16:uniqueId val="{00000000-B556-4EFF-A79D-F590EF07550E}"/>
            </c:ext>
          </c:extLst>
        </c:ser>
        <c:dLbls>
          <c:showLegendKey val="0"/>
          <c:showVal val="0"/>
          <c:showCatName val="0"/>
          <c:showSerName val="0"/>
          <c:showPercent val="0"/>
          <c:showBubbleSize val="0"/>
        </c:dLbls>
        <c:gapWidth val="65"/>
        <c:shape val="box"/>
        <c:axId val="895480816"/>
        <c:axId val="895482128"/>
        <c:axId val="0"/>
      </c:bar3DChart>
      <c:catAx>
        <c:axId val="89548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895482128"/>
        <c:crosses val="autoZero"/>
        <c:auto val="1"/>
        <c:lblAlgn val="ctr"/>
        <c:lblOffset val="100"/>
        <c:noMultiLvlLbl val="0"/>
      </c:catAx>
      <c:valAx>
        <c:axId val="895482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89548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Evolucion del flujo de caja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tx>
            <c:strRef>
              <c:f>'Estudio financiero'!$G$3</c:f>
              <c:strCache>
                <c:ptCount val="1"/>
                <c:pt idx="0">
                  <c:v>Ahorro de Energía (€)</c:v>
                </c:pt>
              </c:strCache>
            </c:strRef>
          </c:tx>
          <c:spPr>
            <a:solidFill>
              <a:schemeClr val="accent4">
                <a:shade val="76000"/>
                <a:alpha val="85000"/>
              </a:schemeClr>
            </a:solidFill>
            <a:ln w="9525" cap="flat" cmpd="sng" algn="ctr">
              <a:solidFill>
                <a:schemeClr val="lt1">
                  <a:alpha val="50000"/>
                </a:schemeClr>
              </a:solidFill>
              <a:round/>
            </a:ln>
            <a:effectLst/>
          </c:spPr>
          <c:invertIfNegative val="0"/>
          <c:cat>
            <c:numRef>
              <c:f>'Estudio financiero'!$A$4:$A$29</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'Estudio financiero'!$G$4:$G$29</c:f>
              <c:numCache>
                <c:formatCode>0.00</c:formatCode>
                <c:ptCount val="26"/>
                <c:pt idx="0">
                  <c:v>1046.2594003199999</c:v>
                </c:pt>
                <c:pt idx="1">
                  <c:v>1070.1036520532928</c:v>
                </c:pt>
                <c:pt idx="2">
                  <c:v>1093.3891075219726</c:v>
                </c:pt>
                <c:pt idx="3">
                  <c:v>1117.1812545016508</c:v>
                </c:pt>
                <c:pt idx="4">
                  <c:v>1141.4911185996066</c:v>
                </c:pt>
                <c:pt idx="5">
                  <c:v>1166.3299653403342</c:v>
                </c:pt>
                <c:pt idx="6">
                  <c:v>1191.7093053861399</c:v>
                </c:pt>
                <c:pt idx="7">
                  <c:v>1217.6408998713423</c:v>
                </c:pt>
                <c:pt idx="8">
                  <c:v>1244.1367658525428</c:v>
                </c:pt>
                <c:pt idx="9">
                  <c:v>1271.2091818774943</c:v>
                </c:pt>
                <c:pt idx="10">
                  <c:v>1298.8706936751485</c:v>
                </c:pt>
                <c:pt idx="11">
                  <c:v>1327.1341199695198</c:v>
                </c:pt>
                <c:pt idx="12">
                  <c:v>1356.0125584200564</c:v>
                </c:pt>
                <c:pt idx="13">
                  <c:v>1385.519391691277</c:v>
                </c:pt>
                <c:pt idx="14">
                  <c:v>1415.6682936544792</c:v>
                </c:pt>
                <c:pt idx="15">
                  <c:v>1446.4732357244004</c:v>
                </c:pt>
                <c:pt idx="16">
                  <c:v>1477.9484933337635</c:v>
                </c:pt>
                <c:pt idx="17">
                  <c:v>1510.1086525487062</c:v>
                </c:pt>
                <c:pt idx="18">
                  <c:v>1542.9686168281662</c:v>
                </c:pt>
                <c:pt idx="19">
                  <c:v>1576.543613930347</c:v>
                </c:pt>
                <c:pt idx="20">
                  <c:v>1610.8492029694714</c:v>
                </c:pt>
                <c:pt idx="21">
                  <c:v>1645.901281626087</c:v>
                </c:pt>
                <c:pt idx="22">
                  <c:v>1681.7160935142708</c:v>
                </c:pt>
                <c:pt idx="23">
                  <c:v>1718.3102357091416</c:v>
                </c:pt>
                <c:pt idx="24">
                  <c:v>1755.7006664381724</c:v>
                </c:pt>
                <c:pt idx="25">
                  <c:v>1793.9047129398671</c:v>
                </c:pt>
              </c:numCache>
            </c:numRef>
          </c:val>
          <c:extLst>
            <c:ext xmlns:c16="http://schemas.microsoft.com/office/drawing/2014/chart" uri="{C3380CC4-5D6E-409C-BE32-E72D297353CC}">
              <c16:uniqueId val="{00000000-C57A-470D-9D5C-62FB791F9DD7}"/>
            </c:ext>
          </c:extLst>
        </c:ser>
        <c:ser>
          <c:idx val="1"/>
          <c:order val="1"/>
          <c:tx>
            <c:strRef>
              <c:f>'Estudio financiero'!$H$3</c:f>
              <c:strCache>
                <c:ptCount val="1"/>
                <c:pt idx="0">
                  <c:v>Cash-flow acumulado</c:v>
                </c:pt>
              </c:strCache>
            </c:strRef>
          </c:tx>
          <c:spPr>
            <a:solidFill>
              <a:schemeClr val="accent4">
                <a:tint val="77000"/>
                <a:alpha val="85000"/>
              </a:schemeClr>
            </a:solidFill>
            <a:ln w="9525" cap="flat" cmpd="sng" algn="ctr">
              <a:solidFill>
                <a:schemeClr val="lt1">
                  <a:alpha val="50000"/>
                </a:schemeClr>
              </a:solidFill>
              <a:round/>
            </a:ln>
            <a:effectLst/>
          </c:spPr>
          <c:invertIfNegative val="0"/>
          <c:dPt>
            <c:idx val="0"/>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2-C57A-470D-9D5C-62FB791F9DD7}"/>
              </c:ext>
            </c:extLst>
          </c:dPt>
          <c:dPt>
            <c:idx val="1"/>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4-C57A-470D-9D5C-62FB791F9DD7}"/>
              </c:ext>
            </c:extLst>
          </c:dPt>
          <c:dPt>
            <c:idx val="2"/>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6-C57A-470D-9D5C-62FB791F9DD7}"/>
              </c:ext>
            </c:extLst>
          </c:dPt>
          <c:dPt>
            <c:idx val="3"/>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8-C57A-470D-9D5C-62FB791F9DD7}"/>
              </c:ext>
            </c:extLst>
          </c:dPt>
          <c:dPt>
            <c:idx val="4"/>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A-C57A-470D-9D5C-62FB791F9DD7}"/>
              </c:ext>
            </c:extLst>
          </c:dPt>
          <c:dPt>
            <c:idx val="5"/>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C-C57A-470D-9D5C-62FB791F9DD7}"/>
              </c:ext>
            </c:extLst>
          </c:dPt>
          <c:dPt>
            <c:idx val="6"/>
            <c:invertIfNegative val="0"/>
            <c:bubble3D val="0"/>
            <c:spPr>
              <a:solidFill>
                <a:schemeClr val="bg1">
                  <a:lumMod val="6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E-C57A-470D-9D5C-62FB791F9DD7}"/>
              </c:ext>
            </c:extLst>
          </c:dPt>
          <c:dPt>
            <c:idx val="7"/>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0-C57A-470D-9D5C-62FB791F9DD7}"/>
              </c:ext>
            </c:extLst>
          </c:dPt>
          <c:dPt>
            <c:idx val="8"/>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2-C57A-470D-9D5C-62FB791F9DD7}"/>
              </c:ext>
            </c:extLst>
          </c:dPt>
          <c:dPt>
            <c:idx val="9"/>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4-C57A-470D-9D5C-62FB791F9DD7}"/>
              </c:ext>
            </c:extLst>
          </c:dPt>
          <c:dPt>
            <c:idx val="10"/>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6-C57A-470D-9D5C-62FB791F9DD7}"/>
              </c:ext>
            </c:extLst>
          </c:dPt>
          <c:dPt>
            <c:idx val="11"/>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8-C57A-470D-9D5C-62FB791F9DD7}"/>
              </c:ext>
            </c:extLst>
          </c:dPt>
          <c:dPt>
            <c:idx val="12"/>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A-C57A-470D-9D5C-62FB791F9DD7}"/>
              </c:ext>
            </c:extLst>
          </c:dPt>
          <c:dPt>
            <c:idx val="1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C-C57A-470D-9D5C-62FB791F9DD7}"/>
              </c:ext>
            </c:extLst>
          </c:dPt>
          <c:dPt>
            <c:idx val="1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E-C57A-470D-9D5C-62FB791F9DD7}"/>
              </c:ext>
            </c:extLst>
          </c:dPt>
          <c:dPt>
            <c:idx val="15"/>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0-C57A-470D-9D5C-62FB791F9DD7}"/>
              </c:ext>
            </c:extLst>
          </c:dPt>
          <c:dPt>
            <c:idx val="16"/>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2-C57A-470D-9D5C-62FB791F9DD7}"/>
              </c:ext>
            </c:extLst>
          </c:dPt>
          <c:dPt>
            <c:idx val="17"/>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4-C57A-470D-9D5C-62FB791F9DD7}"/>
              </c:ext>
            </c:extLst>
          </c:dPt>
          <c:dPt>
            <c:idx val="18"/>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6-C57A-470D-9D5C-62FB791F9DD7}"/>
              </c:ext>
            </c:extLst>
          </c:dPt>
          <c:dPt>
            <c:idx val="19"/>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8-C57A-470D-9D5C-62FB791F9DD7}"/>
              </c:ext>
            </c:extLst>
          </c:dPt>
          <c:dPt>
            <c:idx val="20"/>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A-C57A-470D-9D5C-62FB791F9DD7}"/>
              </c:ext>
            </c:extLst>
          </c:dPt>
          <c:dPt>
            <c:idx val="21"/>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C-C57A-470D-9D5C-62FB791F9DD7}"/>
              </c:ext>
            </c:extLst>
          </c:dPt>
          <c:dPt>
            <c:idx val="22"/>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E-C57A-470D-9D5C-62FB791F9DD7}"/>
              </c:ext>
            </c:extLst>
          </c:dPt>
          <c:dPt>
            <c:idx val="2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0-C57A-470D-9D5C-62FB791F9DD7}"/>
              </c:ext>
            </c:extLst>
          </c:dPt>
          <c:dPt>
            <c:idx val="2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2-C57A-470D-9D5C-62FB791F9DD7}"/>
              </c:ext>
            </c:extLst>
          </c:dPt>
          <c:dPt>
            <c:idx val="25"/>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4-C57A-470D-9D5C-62FB791F9DD7}"/>
              </c:ext>
            </c:extLst>
          </c:dPt>
          <c:cat>
            <c:numRef>
              <c:f>'Estudio financiero'!$A$4:$A$29</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'Estudio financiero'!$H$4:$H$29</c:f>
              <c:numCache>
                <c:formatCode>0.00</c:formatCode>
                <c:ptCount val="26"/>
                <c:pt idx="0">
                  <c:v>-7124.5205996799996</c:v>
                </c:pt>
                <c:pt idx="1">
                  <c:v>-6054.416947626707</c:v>
                </c:pt>
                <c:pt idx="2">
                  <c:v>-4961.0278401047344</c:v>
                </c:pt>
                <c:pt idx="3">
                  <c:v>-3843.8465856030834</c:v>
                </c:pt>
                <c:pt idx="4">
                  <c:v>-2702.3554670034769</c:v>
                </c:pt>
                <c:pt idx="5">
                  <c:v>-1536.0255016631427</c:v>
                </c:pt>
                <c:pt idx="6">
                  <c:v>-344.31619627700275</c:v>
                </c:pt>
                <c:pt idx="7">
                  <c:v>873.32470359433955</c:v>
                </c:pt>
                <c:pt idx="8">
                  <c:v>2117.4614694468823</c:v>
                </c:pt>
                <c:pt idx="9">
                  <c:v>3388.6706513243766</c:v>
                </c:pt>
                <c:pt idx="10">
                  <c:v>4687.5413449995249</c:v>
                </c:pt>
                <c:pt idx="11">
                  <c:v>6014.6754649690447</c:v>
                </c:pt>
                <c:pt idx="12">
                  <c:v>7370.6880233891006</c:v>
                </c:pt>
                <c:pt idx="13">
                  <c:v>8756.2074150803783</c:v>
                </c:pt>
                <c:pt idx="14">
                  <c:v>10171.875708734857</c:v>
                </c:pt>
                <c:pt idx="15">
                  <c:v>11618.348944459258</c:v>
                </c:pt>
                <c:pt idx="16">
                  <c:v>13096.297437793022</c:v>
                </c:pt>
                <c:pt idx="17">
                  <c:v>14606.406090341728</c:v>
                </c:pt>
                <c:pt idx="18">
                  <c:v>16149.374707169894</c:v>
                </c:pt>
                <c:pt idx="19">
                  <c:v>17725.918321100242</c:v>
                </c:pt>
                <c:pt idx="20">
                  <c:v>19336.767524069714</c:v>
                </c:pt>
                <c:pt idx="21">
                  <c:v>20982.668805695801</c:v>
                </c:pt>
                <c:pt idx="22">
                  <c:v>22664.384899210072</c:v>
                </c:pt>
                <c:pt idx="23">
                  <c:v>24382.695134919213</c:v>
                </c:pt>
                <c:pt idx="24">
                  <c:v>26138.395801357387</c:v>
                </c:pt>
                <c:pt idx="25">
                  <c:v>27932.300514297254</c:v>
                </c:pt>
              </c:numCache>
            </c:numRef>
          </c:val>
          <c:extLst>
            <c:ext xmlns:c16="http://schemas.microsoft.com/office/drawing/2014/chart" uri="{C3380CC4-5D6E-409C-BE32-E72D297353CC}">
              <c16:uniqueId val="{00000035-C57A-470D-9D5C-62FB791F9DD7}"/>
            </c:ext>
          </c:extLst>
        </c:ser>
        <c:dLbls>
          <c:showLegendKey val="0"/>
          <c:showVal val="0"/>
          <c:showCatName val="0"/>
          <c:showSerName val="0"/>
          <c:showPercent val="0"/>
          <c:showBubbleSize val="0"/>
        </c:dLbls>
        <c:gapWidth val="65"/>
        <c:axId val="755699640"/>
        <c:axId val="755700952"/>
      </c:barChart>
      <c:catAx>
        <c:axId val="755699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755700952"/>
        <c:crosses val="autoZero"/>
        <c:auto val="1"/>
        <c:lblAlgn val="ctr"/>
        <c:lblOffset val="100"/>
        <c:noMultiLvlLbl val="0"/>
      </c:catAx>
      <c:valAx>
        <c:axId val="7557009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755699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58B31DC9C73524CBE25945E9CEEEB8C" ma:contentTypeVersion="12" ma:contentTypeDescription="Crear nuevo documento." ma:contentTypeScope="" ma:versionID="dc1436a375a79be26f67b969a1f65537">
  <xsd:schema xmlns:xsd="http://www.w3.org/2001/XMLSchema" xmlns:xs="http://www.w3.org/2001/XMLSchema" xmlns:p="http://schemas.microsoft.com/office/2006/metadata/properties" xmlns:ns2="10f0dcc8-c15f-429a-b696-9716c1a1282b" xmlns:ns3="9b4f86da-a967-4848-94ed-690a98a8f6a3" targetNamespace="http://schemas.microsoft.com/office/2006/metadata/properties" ma:root="true" ma:fieldsID="16904e07ff9d6c7099fe15dc09099864" ns2:_="" ns3:_="">
    <xsd:import namespace="10f0dcc8-c15f-429a-b696-9716c1a1282b"/>
    <xsd:import namespace="9b4f86da-a967-4848-94ed-690a98a8f6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0dcc8-c15f-429a-b696-9716c1a12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f86da-a967-4848-94ed-690a98a8f6a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B4C2-33D1-405A-9BB2-B33CBC12E9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3B667F-B384-4BDF-ADA2-C77BF6F8A68A}">
  <ds:schemaRefs>
    <ds:schemaRef ds:uri="http://schemas.microsoft.com/sharepoint/v3/contenttype/forms"/>
  </ds:schemaRefs>
</ds:datastoreItem>
</file>

<file path=customXml/itemProps3.xml><?xml version="1.0" encoding="utf-8"?>
<ds:datastoreItem xmlns:ds="http://schemas.openxmlformats.org/officeDocument/2006/customXml" ds:itemID="{D414B385-0FD8-44AA-958C-DCE525708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0dcc8-c15f-429a-b696-9716c1a1282b"/>
    <ds:schemaRef ds:uri="9b4f86da-a967-4848-94ed-690a98a8f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DF498-21BF-45FF-9068-2D995F0F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2447</Words>
  <Characters>13460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GALLIZO</dc:creator>
  <cp:keywords/>
  <dc:description/>
  <cp:lastModifiedBy>Carracedo Diaz-Pinto David</cp:lastModifiedBy>
  <cp:revision>2</cp:revision>
  <cp:lastPrinted>2020-03-24T16:09:00Z</cp:lastPrinted>
  <dcterms:created xsi:type="dcterms:W3CDTF">2020-04-06T11:53:00Z</dcterms:created>
  <dcterms:modified xsi:type="dcterms:W3CDTF">2020-04-06T11:53:00Z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0x010100958B31DC9C73524CBE25945E9CEEEB8C</vt:lpwstr>
  </property>
  <property fmtid="{D5CDD505-2E9C-101B-9397-08002B2CF9AE}" pid="3" name="MSIP_Label_cb027a58-0b8b-4b38-933d-36c79ab5a9a6_Enabled">
    <vt:lpwstr>True</vt:lpwstr>
  </property>
  <property fmtid="{D5CDD505-2E9C-101B-9397-08002B2CF9AE}" pid="4" name="MSIP_Label_cb027a58-0b8b-4b38-933d-36c79ab5a9a6_SiteId">
    <vt:lpwstr>75b2f54b-feff-400d-8e0b-67102edb9a23</vt:lpwstr>
  </property>
  <property fmtid="{D5CDD505-2E9C-101B-9397-08002B2CF9AE}" pid="5" name="MSIP_Label_cb027a58-0b8b-4b38-933d-36c79ab5a9a6_Owner">
    <vt:lpwstr>enriqueta.diaz.campos@signify.com</vt:lpwstr>
  </property>
  <property fmtid="{D5CDD505-2E9C-101B-9397-08002B2CF9AE}" pid="6" name="MSIP_Label_cb027a58-0b8b-4b38-933d-36c79ab5a9a6_SetDate">
    <vt:lpwstr>2020-04-01T15:29:15.6669892Z</vt:lpwstr>
  </property>
  <property fmtid="{D5CDD505-2E9C-101B-9397-08002B2CF9AE}" pid="7" name="MSIP_Label_cb027a58-0b8b-4b38-933d-36c79ab5a9a6_Name">
    <vt:lpwstr>Unclassified</vt:lpwstr>
  </property>
  <property fmtid="{D5CDD505-2E9C-101B-9397-08002B2CF9AE}" pid="8" name="MSIP_Label_cb027a58-0b8b-4b38-933d-36c79ab5a9a6_Application">
    <vt:lpwstr>Microsoft Azure Information Protection</vt:lpwstr>
  </property>
  <property fmtid="{D5CDD505-2E9C-101B-9397-08002B2CF9AE}" pid="9" name="MSIP_Label_cb027a58-0b8b-4b38-933d-36c79ab5a9a6_ActionId">
    <vt:lpwstr>4e691fb3-20c4-4703-bce1-6a094b28a791</vt:lpwstr>
  </property>
  <property fmtid="{D5CDD505-2E9C-101B-9397-08002B2CF9AE}" pid="10" name="MSIP_Label_cb027a58-0b8b-4b38-933d-36c79ab5a9a6_Extended_MSFT_Method">
    <vt:lpwstr>Manual</vt:lpwstr>
  </property>
  <property fmtid="{D5CDD505-2E9C-101B-9397-08002B2CF9AE}" pid="11" name="Sensitivity">
    <vt:lpwstr>Unclassified</vt:lpwstr>
  </property>
</Properties>
</file>